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D0" w:rsidRPr="00AA7CB7" w:rsidRDefault="00BD21D0" w:rsidP="00BD21D0">
      <w:pPr>
        <w:spacing w:line="360" w:lineRule="auto"/>
        <w:rPr>
          <w:rFonts w:ascii="Times New Roman" w:eastAsia="Times New Roman" w:hAnsi="Times New Roman" w:cs="Times New Roman"/>
          <w:b/>
          <w:sz w:val="24"/>
          <w:szCs w:val="24"/>
          <w:lang w:val="tr-TR"/>
        </w:rPr>
      </w:pPr>
      <w:bookmarkStart w:id="0" w:name="_GoBack"/>
      <w:bookmarkEnd w:id="0"/>
    </w:p>
    <w:p w:rsidR="00BD21D0" w:rsidRPr="00AA7CB7" w:rsidRDefault="00BD21D0" w:rsidP="00175D98">
      <w:pPr>
        <w:keepNext/>
        <w:numPr>
          <w:ilvl w:val="0"/>
          <w:numId w:val="1"/>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AMAÇ</w:t>
      </w:r>
    </w:p>
    <w:p w:rsidR="00BD21D0" w:rsidRPr="00AA7CB7" w:rsidRDefault="00BD21D0" w:rsidP="00BD21D0">
      <w:pPr>
        <w:pStyle w:val="Gvdemetni20"/>
        <w:shd w:val="clear" w:color="auto" w:fill="auto"/>
        <w:spacing w:after="558" w:line="360" w:lineRule="auto"/>
        <w:ind w:right="220" w:firstLine="560"/>
        <w:rPr>
          <w:sz w:val="24"/>
          <w:szCs w:val="24"/>
        </w:rPr>
      </w:pPr>
      <w:r w:rsidRPr="00401EDC">
        <w:rPr>
          <w:sz w:val="24"/>
          <w:szCs w:val="24"/>
          <w:lang w:val="tr-TR"/>
        </w:rPr>
        <w:t xml:space="preserve">Bu </w:t>
      </w:r>
      <w:proofErr w:type="gramStart"/>
      <w:r w:rsidRPr="00401EDC">
        <w:rPr>
          <w:sz w:val="24"/>
          <w:szCs w:val="24"/>
          <w:lang w:val="tr-TR"/>
        </w:rPr>
        <w:t>prosedürün</w:t>
      </w:r>
      <w:proofErr w:type="gramEnd"/>
      <w:r w:rsidRPr="00401EDC">
        <w:rPr>
          <w:sz w:val="24"/>
          <w:szCs w:val="24"/>
          <w:lang w:val="tr-TR"/>
        </w:rPr>
        <w:t xml:space="preserve"> amacı, Süleyman Demirel</w:t>
      </w:r>
      <w:r w:rsidRPr="00AA7CB7">
        <w:rPr>
          <w:sz w:val="24"/>
          <w:szCs w:val="24"/>
          <w:lang w:val="tr-TR"/>
        </w:rPr>
        <w:t xml:space="preserve"> Üniversitesi’nde öğrenim gören ve mezun olan öğrencilerin eğitim-öğretim hizme</w:t>
      </w:r>
      <w:r w:rsidRPr="00401EDC">
        <w:rPr>
          <w:sz w:val="24"/>
          <w:szCs w:val="24"/>
          <w:lang w:val="tr-TR"/>
        </w:rPr>
        <w:t>tinden duydukları memnuniyetin</w:t>
      </w:r>
      <w:r w:rsidRPr="00AA7CB7">
        <w:rPr>
          <w:sz w:val="24"/>
          <w:szCs w:val="24"/>
          <w:lang w:val="tr-TR"/>
        </w:rPr>
        <w:t xml:space="preserve"> ölçülmesi</w:t>
      </w:r>
      <w:r w:rsidRPr="00401EDC">
        <w:rPr>
          <w:sz w:val="24"/>
          <w:szCs w:val="24"/>
          <w:lang w:val="tr-TR"/>
        </w:rPr>
        <w:t xml:space="preserve">; üniversitemiz </w:t>
      </w:r>
      <w:r w:rsidRPr="00401EDC">
        <w:rPr>
          <w:sz w:val="24"/>
          <w:szCs w:val="24"/>
        </w:rPr>
        <w:t>bünyesindeki idari çalışanların, üniversiteye bağlılıklarını, motivasyonlarını ve iş tatminlerini ölçmek, değerlendirmek ve sonuçlarına göre iyileştirme planları yaparak uygulamaktır.</w:t>
      </w:r>
    </w:p>
    <w:p w:rsidR="00BD21D0" w:rsidRPr="00AA7CB7" w:rsidRDefault="00BD21D0" w:rsidP="00175D98">
      <w:pPr>
        <w:keepNext/>
        <w:numPr>
          <w:ilvl w:val="0"/>
          <w:numId w:val="1"/>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KAPSAM</w:t>
      </w:r>
    </w:p>
    <w:p w:rsidR="00BD21D0" w:rsidRPr="00AA7CB7" w:rsidRDefault="00BD21D0" w:rsidP="00BD21D0">
      <w:pPr>
        <w:spacing w:line="360" w:lineRule="auto"/>
        <w:ind w:firstLine="360"/>
        <w:jc w:val="both"/>
        <w:rPr>
          <w:rFonts w:ascii="Times New Roman" w:eastAsia="Times New Roman" w:hAnsi="Times New Roman" w:cs="Times New Roman"/>
          <w:sz w:val="24"/>
          <w:szCs w:val="24"/>
          <w:lang w:val="tr-TR"/>
        </w:rPr>
      </w:pPr>
      <w:r w:rsidRPr="00401EDC">
        <w:rPr>
          <w:rFonts w:ascii="Times New Roman" w:eastAsia="Times New Roman" w:hAnsi="Times New Roman" w:cs="Times New Roman"/>
          <w:sz w:val="24"/>
          <w:szCs w:val="24"/>
          <w:lang w:val="tr-TR"/>
        </w:rPr>
        <w:t>Süleyman Demi</w:t>
      </w:r>
      <w:r>
        <w:rPr>
          <w:rFonts w:ascii="Times New Roman" w:eastAsia="Times New Roman" w:hAnsi="Times New Roman" w:cs="Times New Roman"/>
          <w:sz w:val="24"/>
          <w:szCs w:val="24"/>
          <w:lang w:val="tr-TR"/>
        </w:rPr>
        <w:t xml:space="preserve">rel Üniversitesi öğrencilerini ve ilgili Daire Başkanlıklarının </w:t>
      </w:r>
      <w:r w:rsidRPr="00401EDC">
        <w:rPr>
          <w:rFonts w:ascii="Times New Roman" w:eastAsia="Times New Roman" w:hAnsi="Times New Roman" w:cs="Times New Roman"/>
          <w:sz w:val="24"/>
          <w:szCs w:val="24"/>
          <w:lang w:val="tr-TR"/>
        </w:rPr>
        <w:t xml:space="preserve">çalışan idari ve akademik </w:t>
      </w:r>
      <w:proofErr w:type="gramStart"/>
      <w:r w:rsidRPr="00401EDC">
        <w:rPr>
          <w:rFonts w:ascii="Times New Roman" w:eastAsia="Times New Roman" w:hAnsi="Times New Roman" w:cs="Times New Roman"/>
          <w:sz w:val="24"/>
          <w:szCs w:val="24"/>
          <w:lang w:val="tr-TR"/>
        </w:rPr>
        <w:t xml:space="preserve">personeli </w:t>
      </w:r>
      <w:r w:rsidRPr="00AA7CB7">
        <w:rPr>
          <w:rFonts w:ascii="Times New Roman" w:eastAsia="Times New Roman" w:hAnsi="Times New Roman" w:cs="Times New Roman"/>
          <w:sz w:val="24"/>
          <w:szCs w:val="24"/>
          <w:lang w:val="tr-TR"/>
        </w:rPr>
        <w:t xml:space="preserve"> kapsar</w:t>
      </w:r>
      <w:proofErr w:type="gramEnd"/>
      <w:r w:rsidRPr="00AA7CB7">
        <w:rPr>
          <w:rFonts w:ascii="Times New Roman" w:eastAsia="Times New Roman" w:hAnsi="Times New Roman" w:cs="Times New Roman"/>
          <w:sz w:val="24"/>
          <w:szCs w:val="24"/>
          <w:lang w:val="tr-TR"/>
        </w:rPr>
        <w:t>.</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175D98">
      <w:pPr>
        <w:keepNext/>
        <w:numPr>
          <w:ilvl w:val="0"/>
          <w:numId w:val="1"/>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TANIMLAR</w:t>
      </w:r>
    </w:p>
    <w:p w:rsidR="00BD21D0" w:rsidRPr="00930311" w:rsidRDefault="00BD21D0" w:rsidP="00BD21D0">
      <w:pPr>
        <w:spacing w:line="360" w:lineRule="auto"/>
        <w:ind w:firstLine="360"/>
        <w:jc w:val="both"/>
        <w:rPr>
          <w:rFonts w:ascii="Times New Roman" w:eastAsia="Times New Roman" w:hAnsi="Times New Roman" w:cs="Times New Roman"/>
          <w:sz w:val="24"/>
          <w:szCs w:val="24"/>
          <w:lang w:val="tr-TR"/>
        </w:rPr>
      </w:pPr>
      <w:r w:rsidRPr="00930311">
        <w:rPr>
          <w:rFonts w:ascii="Times New Roman" w:eastAsia="Times New Roman" w:hAnsi="Times New Roman" w:cs="Times New Roman"/>
          <w:b/>
          <w:i/>
          <w:sz w:val="24"/>
          <w:szCs w:val="24"/>
          <w:lang w:val="tr-TR"/>
        </w:rPr>
        <w:t>3.1</w:t>
      </w:r>
      <w:r>
        <w:rPr>
          <w:rFonts w:ascii="Times New Roman" w:eastAsia="Times New Roman" w:hAnsi="Times New Roman" w:cs="Times New Roman"/>
          <w:b/>
          <w:sz w:val="24"/>
          <w:szCs w:val="24"/>
          <w:lang w:val="tr-TR"/>
        </w:rPr>
        <w:t xml:space="preserve"> </w:t>
      </w:r>
      <w:r w:rsidRPr="00930311">
        <w:rPr>
          <w:rFonts w:ascii="Times New Roman" w:eastAsia="Times New Roman" w:hAnsi="Times New Roman" w:cs="Times New Roman"/>
          <w:b/>
          <w:i/>
          <w:sz w:val="24"/>
          <w:szCs w:val="24"/>
          <w:lang w:val="tr-TR"/>
        </w:rPr>
        <w:t>İlgili Daire Başkanlıkları</w:t>
      </w:r>
      <w:r>
        <w:rPr>
          <w:rFonts w:ascii="Times New Roman" w:eastAsia="Times New Roman" w:hAnsi="Times New Roman" w:cs="Times New Roman"/>
          <w:b/>
          <w:i/>
          <w:sz w:val="24"/>
          <w:szCs w:val="24"/>
          <w:lang w:val="tr-TR"/>
        </w:rPr>
        <w:t xml:space="preserve">: </w:t>
      </w:r>
      <w:r w:rsidRPr="00930311">
        <w:rPr>
          <w:rFonts w:ascii="Times New Roman" w:eastAsia="Times New Roman" w:hAnsi="Times New Roman" w:cs="Times New Roman"/>
          <w:sz w:val="24"/>
          <w:szCs w:val="24"/>
          <w:lang w:val="tr-TR"/>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BD21D0" w:rsidRPr="00AA7CB7" w:rsidRDefault="00BD21D0" w:rsidP="00BD21D0">
      <w:pPr>
        <w:spacing w:line="360" w:lineRule="auto"/>
        <w:ind w:firstLine="360"/>
        <w:jc w:val="both"/>
        <w:rPr>
          <w:rFonts w:ascii="Times New Roman" w:eastAsia="Times New Roman" w:hAnsi="Times New Roman" w:cs="Times New Roman"/>
          <w:sz w:val="24"/>
          <w:szCs w:val="24"/>
          <w:lang w:val="tr-TR"/>
        </w:rPr>
      </w:pPr>
      <w:r w:rsidRPr="00930311">
        <w:rPr>
          <w:rFonts w:ascii="Times New Roman" w:eastAsia="Times New Roman" w:hAnsi="Times New Roman" w:cs="Times New Roman"/>
          <w:b/>
          <w:i/>
          <w:sz w:val="24"/>
          <w:szCs w:val="24"/>
          <w:lang w:val="tr-TR"/>
        </w:rPr>
        <w:t>3.2. Anket:</w:t>
      </w:r>
      <w:r w:rsidRPr="00AA7CB7">
        <w:rPr>
          <w:rFonts w:ascii="Times New Roman" w:eastAsia="Times New Roman" w:hAnsi="Times New Roman" w:cs="Times New Roman"/>
          <w:sz w:val="24"/>
          <w:szCs w:val="24"/>
          <w:lang w:val="tr-TR"/>
        </w:rPr>
        <w:t xml:space="preserve"> Öğrencilerin memnuniyet düzeylerini, akademik personel ve derslerle ilgili taleplerini belirtebileceği, Akademik ve İdari Personelin de üniversiteden aldığı hizmetlerden memnuniyet düzeyini ölçen çeşitli sorulardan oluşan formlardır.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175D98">
      <w:pPr>
        <w:keepNext/>
        <w:numPr>
          <w:ilvl w:val="0"/>
          <w:numId w:val="1"/>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SORUMLULUKLAR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Üniversitemiz genel Personel ve Öğrenci memnuniyet uygulamaların</w:t>
      </w:r>
      <w:r w:rsidRPr="00401EDC">
        <w:rPr>
          <w:rFonts w:ascii="Times New Roman" w:eastAsia="Times New Roman" w:hAnsi="Times New Roman" w:cs="Times New Roman"/>
          <w:sz w:val="24"/>
          <w:szCs w:val="24"/>
          <w:lang w:val="tr-TR"/>
        </w:rPr>
        <w:t>dan,</w:t>
      </w:r>
      <w:r>
        <w:rPr>
          <w:rFonts w:ascii="Times New Roman" w:eastAsia="Times New Roman" w:hAnsi="Times New Roman" w:cs="Times New Roman"/>
          <w:sz w:val="24"/>
          <w:szCs w:val="24"/>
          <w:lang w:val="tr-TR"/>
        </w:rPr>
        <w:t xml:space="preserve"> Süleyman Demirel Üniversitesi</w:t>
      </w:r>
      <w:r w:rsidRPr="00401EDC">
        <w:rPr>
          <w:rFonts w:ascii="Times New Roman" w:eastAsia="Times New Roman" w:hAnsi="Times New Roman" w:cs="Times New Roman"/>
          <w:sz w:val="24"/>
          <w:szCs w:val="24"/>
          <w:lang w:val="tr-TR"/>
        </w:rPr>
        <w:t xml:space="preserve"> Kalite </w:t>
      </w:r>
      <w:r>
        <w:rPr>
          <w:rFonts w:ascii="Times New Roman" w:eastAsia="Times New Roman" w:hAnsi="Times New Roman" w:cs="Times New Roman"/>
          <w:sz w:val="24"/>
          <w:szCs w:val="24"/>
          <w:lang w:val="tr-TR"/>
        </w:rPr>
        <w:t>Güvence</w:t>
      </w:r>
      <w:r w:rsidRPr="00401EDC">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Ofisi </w:t>
      </w:r>
      <w:r w:rsidRPr="00401EDC">
        <w:rPr>
          <w:rFonts w:ascii="Times New Roman" w:eastAsia="Times New Roman" w:hAnsi="Times New Roman" w:cs="Times New Roman"/>
          <w:sz w:val="24"/>
          <w:szCs w:val="24"/>
          <w:lang w:val="tr-TR"/>
        </w:rPr>
        <w:t>sorumludur.</w:t>
      </w:r>
      <w:r>
        <w:rPr>
          <w:rFonts w:ascii="Times New Roman" w:eastAsia="Times New Roman" w:hAnsi="Times New Roman" w:cs="Times New Roman"/>
          <w:sz w:val="24"/>
          <w:szCs w:val="24"/>
          <w:lang w:val="tr-TR"/>
        </w:rPr>
        <w:t xml:space="preserve"> </w:t>
      </w:r>
    </w:p>
    <w:p w:rsidR="00BD21D0" w:rsidRPr="00AA7CB7" w:rsidRDefault="00BD21D0" w:rsidP="00175D98">
      <w:pPr>
        <w:keepNext/>
        <w:numPr>
          <w:ilvl w:val="0"/>
          <w:numId w:val="1"/>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lastRenderedPageBreak/>
        <w:t>UYGULAMA</w:t>
      </w:r>
    </w:p>
    <w:p w:rsidR="00BD21D0" w:rsidRPr="00AA7CB7" w:rsidRDefault="00BD21D0" w:rsidP="00175D98">
      <w:pPr>
        <w:keepNext/>
        <w:numPr>
          <w:ilvl w:val="1"/>
          <w:numId w:val="2"/>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MEMNUNİYET ÖLÇÜMÜ</w:t>
      </w:r>
      <w:r w:rsidRPr="00AA7CB7">
        <w:rPr>
          <w:rFonts w:ascii="Times New Roman" w:eastAsia="Calibri" w:hAnsi="Times New Roman" w:cs="Times New Roman"/>
          <w:b/>
          <w:sz w:val="24"/>
          <w:szCs w:val="24"/>
          <w:lang w:val="tr-TR"/>
        </w:rPr>
        <w:tab/>
      </w:r>
      <w:r w:rsidRPr="00AA7CB7">
        <w:rPr>
          <w:rFonts w:ascii="Times New Roman" w:eastAsia="Calibri" w:hAnsi="Times New Roman" w:cs="Times New Roman"/>
          <w:b/>
          <w:sz w:val="24"/>
          <w:szCs w:val="24"/>
          <w:lang w:val="tr-TR"/>
        </w:rPr>
        <w:tab/>
      </w:r>
      <w:r w:rsidRPr="00AA7CB7">
        <w:rPr>
          <w:rFonts w:ascii="Times New Roman" w:eastAsia="Calibri" w:hAnsi="Times New Roman" w:cs="Times New Roman"/>
          <w:b/>
          <w:sz w:val="24"/>
          <w:szCs w:val="24"/>
          <w:lang w:val="tr-TR"/>
        </w:rPr>
        <w:tab/>
      </w:r>
      <w:r w:rsidRPr="00AA7CB7">
        <w:rPr>
          <w:rFonts w:ascii="Times New Roman" w:eastAsia="Calibri" w:hAnsi="Times New Roman" w:cs="Times New Roman"/>
          <w:b/>
          <w:sz w:val="24"/>
          <w:szCs w:val="24"/>
          <w:lang w:val="tr-TR"/>
        </w:rPr>
        <w:tab/>
      </w:r>
      <w:r w:rsidRPr="00AA7CB7">
        <w:rPr>
          <w:rFonts w:ascii="Times New Roman" w:eastAsia="Calibri" w:hAnsi="Times New Roman" w:cs="Times New Roman"/>
          <w:b/>
          <w:sz w:val="24"/>
          <w:szCs w:val="24"/>
          <w:lang w:val="tr-TR"/>
        </w:rPr>
        <w:tab/>
      </w:r>
      <w:r w:rsidRPr="00AA7CB7">
        <w:rPr>
          <w:rFonts w:ascii="Times New Roman" w:eastAsia="Calibri" w:hAnsi="Times New Roman" w:cs="Times New Roman"/>
          <w:b/>
          <w:sz w:val="24"/>
          <w:szCs w:val="24"/>
          <w:lang w:val="tr-TR"/>
        </w:rPr>
        <w:tab/>
      </w:r>
      <w:r w:rsidRPr="00AA7CB7">
        <w:rPr>
          <w:rFonts w:ascii="Times New Roman" w:eastAsia="Calibri" w:hAnsi="Times New Roman" w:cs="Times New Roman"/>
          <w:sz w:val="24"/>
          <w:szCs w:val="24"/>
          <w:lang w:val="tr-TR"/>
        </w:rPr>
        <w:t xml:space="preserve"> </w:t>
      </w:r>
    </w:p>
    <w:p w:rsidR="00BD21D0" w:rsidRPr="00AA7CB7" w:rsidRDefault="00BD21D0" w:rsidP="00175D98">
      <w:pPr>
        <w:keepNext/>
        <w:numPr>
          <w:ilvl w:val="2"/>
          <w:numId w:val="2"/>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Öğretim Elemanı ve Ders Değerlendirme Anketi</w:t>
      </w:r>
    </w:p>
    <w:p w:rsidR="00BD21D0" w:rsidRPr="00AA7CB7" w:rsidRDefault="00BD21D0" w:rsidP="00BD21D0">
      <w:pPr>
        <w:spacing w:line="360" w:lineRule="auto"/>
        <w:ind w:firstLine="720"/>
        <w:jc w:val="both"/>
        <w:rPr>
          <w:rFonts w:ascii="Times New Roman" w:eastAsia="Times New Roman" w:hAnsi="Times New Roman" w:cs="Times New Roman"/>
          <w:sz w:val="24"/>
          <w:szCs w:val="24"/>
          <w:lang w:val="tr-TR"/>
        </w:rPr>
      </w:pPr>
      <w:r w:rsidRPr="00AA7CB7">
        <w:rPr>
          <w:rFonts w:ascii="Times New Roman" w:eastAsia="Times New Roman" w:hAnsi="Times New Roman" w:cs="Times New Roman"/>
          <w:sz w:val="24"/>
          <w:szCs w:val="24"/>
          <w:lang w:val="tr-TR"/>
        </w:rPr>
        <w:t xml:space="preserve">Öğrencilerin memnuniyet düzeyini belirlemek için tüm akademik birimlerde anketler uygulanır. Anket çalışması dönem sonlarında otomasyon sistemi üzerinden Öğrenci İşleri Birimi kontrolünde uygulanır. Uygulama tamamlandığında sonuçlar Öğrenci İşleri Birimi tarafından ilgili birimlere gönderilir.  Ortalama puanı anket öncesi belirlenen </w:t>
      </w:r>
      <w:proofErr w:type="gramStart"/>
      <w:r w:rsidRPr="00AA7CB7">
        <w:rPr>
          <w:rFonts w:ascii="Times New Roman" w:eastAsia="Times New Roman" w:hAnsi="Times New Roman" w:cs="Times New Roman"/>
          <w:sz w:val="24"/>
          <w:szCs w:val="24"/>
          <w:lang w:val="tr-TR"/>
        </w:rPr>
        <w:t>kriterin</w:t>
      </w:r>
      <w:proofErr w:type="gramEnd"/>
      <w:r w:rsidRPr="00AA7CB7">
        <w:rPr>
          <w:rFonts w:ascii="Times New Roman" w:eastAsia="Times New Roman" w:hAnsi="Times New Roman" w:cs="Times New Roman"/>
          <w:sz w:val="24"/>
          <w:szCs w:val="24"/>
          <w:lang w:val="tr-TR"/>
        </w:rPr>
        <w:t xml:space="preserve"> altında olan maddeler için Kalite </w:t>
      </w:r>
      <w:r>
        <w:rPr>
          <w:rFonts w:ascii="Times New Roman" w:eastAsia="Times New Roman" w:hAnsi="Times New Roman" w:cs="Times New Roman"/>
          <w:sz w:val="24"/>
          <w:szCs w:val="24"/>
          <w:lang w:val="tr-TR"/>
        </w:rPr>
        <w:t>Güvence Ofisi</w:t>
      </w:r>
      <w:r w:rsidRPr="00AA7CB7">
        <w:rPr>
          <w:rFonts w:ascii="Times New Roman" w:eastAsia="Times New Roman" w:hAnsi="Times New Roman" w:cs="Times New Roman"/>
          <w:sz w:val="24"/>
          <w:szCs w:val="24"/>
          <w:lang w:val="tr-TR"/>
        </w:rPr>
        <w:t xml:space="preserve"> tarafından gerçekleştirilen toplantılarda gündem olarak görüşülerek iyileştirmeye açık alanlar tespit edilir ve iyileştirme kararları görüşülür.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r w:rsidRPr="00AA7CB7">
        <w:rPr>
          <w:rFonts w:ascii="Times New Roman" w:eastAsia="Times New Roman" w:hAnsi="Times New Roman" w:cs="Times New Roman"/>
          <w:sz w:val="24"/>
          <w:szCs w:val="24"/>
          <w:lang w:val="tr-TR"/>
        </w:rPr>
        <w:t xml:space="preserve">Personel memnuniyet anketleri </w:t>
      </w:r>
      <w:proofErr w:type="gramStart"/>
      <w:r w:rsidRPr="00AA7CB7">
        <w:rPr>
          <w:rFonts w:ascii="Times New Roman" w:eastAsia="Times New Roman" w:hAnsi="Times New Roman" w:cs="Times New Roman"/>
          <w:sz w:val="24"/>
          <w:szCs w:val="24"/>
          <w:lang w:val="tr-TR"/>
        </w:rPr>
        <w:t>online</w:t>
      </w:r>
      <w:proofErr w:type="gramEnd"/>
      <w:r w:rsidRPr="00AA7CB7">
        <w:rPr>
          <w:rFonts w:ascii="Times New Roman" w:eastAsia="Times New Roman" w:hAnsi="Times New Roman" w:cs="Times New Roman"/>
          <w:sz w:val="24"/>
          <w:szCs w:val="24"/>
          <w:lang w:val="tr-TR"/>
        </w:rPr>
        <w:t xml:space="preserve"> olarak ya da anket formalarının elden doldurması aracılığı ile gerçekleşir. Anketler Kalite </w:t>
      </w:r>
      <w:r>
        <w:rPr>
          <w:rFonts w:ascii="Times New Roman" w:eastAsia="Times New Roman" w:hAnsi="Times New Roman" w:cs="Times New Roman"/>
          <w:sz w:val="24"/>
          <w:szCs w:val="24"/>
          <w:lang w:val="tr-TR"/>
        </w:rPr>
        <w:t>Güvence Ofisi</w:t>
      </w:r>
      <w:r w:rsidRPr="00AA7CB7">
        <w:rPr>
          <w:rFonts w:ascii="Times New Roman" w:eastAsia="Times New Roman" w:hAnsi="Times New Roman" w:cs="Times New Roman"/>
          <w:sz w:val="24"/>
          <w:szCs w:val="24"/>
          <w:lang w:val="tr-TR"/>
        </w:rPr>
        <w:t xml:space="preserve"> tarafından analiz edilir ve sonuçları paylaşılır.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BD21D0">
      <w:pPr>
        <w:spacing w:line="360" w:lineRule="auto"/>
        <w:jc w:val="both"/>
        <w:rPr>
          <w:rFonts w:ascii="Times New Roman" w:eastAsia="Times New Roman" w:hAnsi="Times New Roman" w:cs="Times New Roman"/>
          <w:sz w:val="24"/>
          <w:szCs w:val="24"/>
          <w:lang w:val="tr-TR"/>
        </w:rPr>
      </w:pPr>
      <w:r w:rsidRPr="00AA7CB7">
        <w:rPr>
          <w:rFonts w:ascii="Times New Roman" w:eastAsia="Times New Roman" w:hAnsi="Times New Roman" w:cs="Times New Roman"/>
          <w:sz w:val="24"/>
          <w:szCs w:val="24"/>
          <w:lang w:val="tr-TR"/>
        </w:rPr>
        <w:t xml:space="preserve">Anketlerin genel analizleri herhangi bir formatta hazırlanmış istatistiki metotlar kullanılarak ve iyileştirme kararları belirtilerek hazırlanır. </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175D98">
      <w:pPr>
        <w:keepNext/>
        <w:numPr>
          <w:ilvl w:val="2"/>
          <w:numId w:val="2"/>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Web Sayfaları</w:t>
      </w:r>
    </w:p>
    <w:p w:rsidR="00BD21D0" w:rsidRPr="00AA7CB7" w:rsidRDefault="00BD21D0" w:rsidP="00BD21D0">
      <w:pPr>
        <w:spacing w:line="360" w:lineRule="auto"/>
        <w:ind w:firstLine="720"/>
        <w:jc w:val="both"/>
        <w:rPr>
          <w:rFonts w:ascii="Times New Roman" w:eastAsia="Times New Roman" w:hAnsi="Times New Roman" w:cs="Times New Roman"/>
          <w:sz w:val="24"/>
          <w:szCs w:val="24"/>
          <w:lang w:val="tr-TR"/>
        </w:rPr>
      </w:pPr>
      <w:r w:rsidRPr="00AA7CB7">
        <w:rPr>
          <w:rFonts w:ascii="Times New Roman" w:eastAsia="Times New Roman" w:hAnsi="Times New Roman" w:cs="Times New Roman"/>
          <w:sz w:val="24"/>
          <w:szCs w:val="24"/>
          <w:lang w:val="tr-TR"/>
        </w:rPr>
        <w:t xml:space="preserve">Web sitesi üzerinden öğrencilerin öneri, şikâyet ve görüşleri alınmaktadır. Alınan görüş, öneri ve şikâyetler </w:t>
      </w:r>
      <w:r>
        <w:rPr>
          <w:rFonts w:ascii="Times New Roman" w:eastAsia="Times New Roman" w:hAnsi="Times New Roman" w:cs="Times New Roman"/>
          <w:sz w:val="24"/>
          <w:szCs w:val="24"/>
          <w:lang w:val="tr-TR"/>
        </w:rPr>
        <w:t>Kalite Güvence Ofisi</w:t>
      </w:r>
      <w:r w:rsidRPr="00AA7CB7">
        <w:rPr>
          <w:rFonts w:ascii="Times New Roman" w:eastAsia="Times New Roman" w:hAnsi="Times New Roman" w:cs="Times New Roman"/>
          <w:sz w:val="24"/>
          <w:szCs w:val="24"/>
          <w:lang w:val="tr-TR"/>
        </w:rPr>
        <w:t xml:space="preserve"> adına </w:t>
      </w:r>
      <w:r>
        <w:rPr>
          <w:rFonts w:ascii="Times New Roman" w:eastAsia="Times New Roman" w:hAnsi="Times New Roman" w:cs="Times New Roman"/>
          <w:sz w:val="24"/>
          <w:szCs w:val="24"/>
          <w:lang w:val="tr-TR"/>
        </w:rPr>
        <w:t xml:space="preserve">İlgili Daire Başkanlıkları </w:t>
      </w:r>
      <w:r w:rsidRPr="00AA7CB7">
        <w:rPr>
          <w:rFonts w:ascii="Times New Roman" w:eastAsia="Times New Roman" w:hAnsi="Times New Roman" w:cs="Times New Roman"/>
          <w:sz w:val="24"/>
          <w:szCs w:val="24"/>
          <w:lang w:val="tr-TR"/>
        </w:rPr>
        <w:t>tarafından incelenir. Düzeltici faaliyet başlatılması gereken bir öneri/talep/şikâyet gelirse "</w:t>
      </w:r>
      <w:r w:rsidRPr="00AA7CB7">
        <w:rPr>
          <w:rFonts w:ascii="Times New Roman" w:eastAsia="Times New Roman" w:hAnsi="Times New Roman" w:cs="Times New Roman"/>
          <w:i/>
          <w:sz w:val="24"/>
          <w:szCs w:val="24"/>
          <w:lang w:val="tr-TR"/>
        </w:rPr>
        <w:t>Düzeltici ve İyileştirici Faaliyet Formu</w:t>
      </w:r>
      <w:r w:rsidRPr="00AA7CB7">
        <w:rPr>
          <w:rFonts w:ascii="Times New Roman" w:eastAsia="Times New Roman" w:hAnsi="Times New Roman" w:cs="Times New Roman"/>
          <w:sz w:val="24"/>
          <w:szCs w:val="24"/>
          <w:lang w:val="tr-TR"/>
        </w:rPr>
        <w:t>" doldurularak "</w:t>
      </w:r>
      <w:r w:rsidRPr="00AA7CB7">
        <w:rPr>
          <w:rFonts w:ascii="Times New Roman" w:eastAsia="Times New Roman" w:hAnsi="Times New Roman" w:cs="Times New Roman"/>
          <w:i/>
          <w:sz w:val="24"/>
          <w:szCs w:val="24"/>
          <w:lang w:val="tr-TR"/>
        </w:rPr>
        <w:t xml:space="preserve">Düzeltici ve İyileştirici Faaliyet İş Akışı </w:t>
      </w:r>
      <w:r w:rsidRPr="00AA7CB7">
        <w:rPr>
          <w:rFonts w:ascii="Times New Roman" w:eastAsia="Times New Roman" w:hAnsi="Times New Roman" w:cs="Times New Roman"/>
          <w:sz w:val="24"/>
          <w:szCs w:val="24"/>
          <w:lang w:val="tr-TR"/>
        </w:rPr>
        <w:t>"  uygulanır.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r w:rsidRPr="00AA7CB7">
        <w:rPr>
          <w:rFonts w:ascii="Times New Roman" w:eastAsia="Times New Roman" w:hAnsi="Times New Roman" w:cs="Times New Roman"/>
          <w:sz w:val="24"/>
          <w:szCs w:val="24"/>
          <w:lang w:val="tr-TR"/>
        </w:rPr>
        <w:t xml:space="preserve"> </w:t>
      </w:r>
    </w:p>
    <w:p w:rsidR="00BD21D0" w:rsidRPr="00AA7CB7" w:rsidRDefault="00BD21D0" w:rsidP="00175D98">
      <w:pPr>
        <w:keepNext/>
        <w:numPr>
          <w:ilvl w:val="2"/>
          <w:numId w:val="2"/>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Yüz Yüze Görüşmeler</w:t>
      </w:r>
      <w:r w:rsidRPr="00AA7CB7">
        <w:rPr>
          <w:rFonts w:ascii="Times New Roman" w:eastAsia="Calibri" w:hAnsi="Times New Roman" w:cs="Times New Roman"/>
          <w:b/>
          <w:sz w:val="24"/>
          <w:szCs w:val="24"/>
          <w:lang w:val="tr-TR"/>
        </w:rPr>
        <w:tab/>
      </w:r>
    </w:p>
    <w:p w:rsidR="00BD21D0" w:rsidRPr="00AA7CB7" w:rsidRDefault="00BD21D0" w:rsidP="00BD21D0">
      <w:pPr>
        <w:spacing w:line="360" w:lineRule="auto"/>
        <w:ind w:firstLine="720"/>
        <w:jc w:val="both"/>
        <w:rPr>
          <w:rFonts w:ascii="Times New Roman" w:eastAsia="Times New Roman" w:hAnsi="Times New Roman" w:cs="Times New Roman"/>
          <w:sz w:val="24"/>
          <w:szCs w:val="24"/>
          <w:lang w:val="tr-TR"/>
        </w:rPr>
      </w:pPr>
      <w:r w:rsidRPr="00401EDC">
        <w:rPr>
          <w:rFonts w:ascii="Times New Roman" w:eastAsia="Times New Roman" w:hAnsi="Times New Roman" w:cs="Times New Roman"/>
          <w:sz w:val="24"/>
          <w:szCs w:val="24"/>
          <w:lang w:val="tr-TR"/>
        </w:rPr>
        <w:t>Süleyman Demirel</w:t>
      </w:r>
      <w:r w:rsidRPr="00AA7CB7">
        <w:rPr>
          <w:rFonts w:ascii="Times New Roman" w:eastAsia="Times New Roman" w:hAnsi="Times New Roman" w:cs="Times New Roman"/>
          <w:sz w:val="24"/>
          <w:szCs w:val="24"/>
          <w:lang w:val="tr-TR"/>
        </w:rPr>
        <w:t xml:space="preserve"> Üniversitesi’nin tüm programlarındaki öğrenciler; öneri, şikâyet ve görüşlerini Akademik Danışmanları ile yüz yüze görüşerek bildirebilir. </w:t>
      </w:r>
      <w:r w:rsidRPr="00401EDC">
        <w:rPr>
          <w:rFonts w:ascii="Times New Roman" w:eastAsia="Times New Roman" w:hAnsi="Times New Roman" w:cs="Times New Roman"/>
          <w:sz w:val="24"/>
          <w:szCs w:val="24"/>
          <w:lang w:val="tr-TR"/>
        </w:rPr>
        <w:t xml:space="preserve">Akademik ve idari personel de ilgili birim ile yüz yüze görüşme sağlayabilir. </w:t>
      </w:r>
      <w:r w:rsidRPr="00AA7CB7">
        <w:rPr>
          <w:rFonts w:ascii="Times New Roman" w:eastAsia="Times New Roman" w:hAnsi="Times New Roman" w:cs="Times New Roman"/>
          <w:sz w:val="24"/>
          <w:szCs w:val="24"/>
          <w:lang w:val="tr-TR"/>
        </w:rPr>
        <w:t xml:space="preserve">Eğer bir öneri veya şikâyet </w:t>
      </w:r>
      <w:r w:rsidRPr="00AA7CB7">
        <w:rPr>
          <w:rFonts w:ascii="Times New Roman" w:eastAsia="Times New Roman" w:hAnsi="Times New Roman" w:cs="Times New Roman"/>
          <w:sz w:val="24"/>
          <w:szCs w:val="24"/>
          <w:lang w:val="tr-TR"/>
        </w:rPr>
        <w:lastRenderedPageBreak/>
        <w:t xml:space="preserve">bildirilmişse en kısa sürede birim kalite sorumlusuna bilgi verilerek düzeltici faaliyet başlatılması talep edilir. </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175D98">
      <w:pPr>
        <w:keepNext/>
        <w:numPr>
          <w:ilvl w:val="2"/>
          <w:numId w:val="2"/>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Mezunlar İle Görüşmeler</w:t>
      </w:r>
    </w:p>
    <w:p w:rsidR="00BD21D0" w:rsidRPr="00AA7CB7" w:rsidRDefault="00BD21D0" w:rsidP="00BD21D0">
      <w:pPr>
        <w:spacing w:line="360" w:lineRule="auto"/>
        <w:ind w:firstLine="720"/>
        <w:jc w:val="both"/>
        <w:rPr>
          <w:rFonts w:ascii="Times New Roman" w:eastAsia="Times New Roman" w:hAnsi="Times New Roman" w:cs="Times New Roman"/>
          <w:sz w:val="24"/>
          <w:szCs w:val="24"/>
          <w:lang w:val="tr-TR"/>
        </w:rPr>
      </w:pPr>
      <w:r w:rsidRPr="00401EDC">
        <w:rPr>
          <w:rFonts w:ascii="Times New Roman" w:eastAsia="Times New Roman" w:hAnsi="Times New Roman" w:cs="Times New Roman"/>
          <w:sz w:val="24"/>
          <w:szCs w:val="24"/>
          <w:lang w:val="tr-TR"/>
        </w:rPr>
        <w:t>Süleyman Demirel</w:t>
      </w:r>
      <w:r w:rsidRPr="00AA7CB7">
        <w:rPr>
          <w:rFonts w:ascii="Times New Roman" w:eastAsia="Times New Roman" w:hAnsi="Times New Roman" w:cs="Times New Roman"/>
          <w:sz w:val="24"/>
          <w:szCs w:val="24"/>
          <w:lang w:val="tr-TR"/>
        </w:rPr>
        <w:t xml:space="preserve"> Üniversitesinden mezun olan ve çeşitli sektörlerde çalışan tüm mezunlardan kendi tecrübelerine ait </w:t>
      </w:r>
      <w:r w:rsidRPr="00401EDC">
        <w:rPr>
          <w:rFonts w:ascii="Times New Roman" w:eastAsia="Times New Roman" w:hAnsi="Times New Roman" w:cs="Times New Roman"/>
          <w:sz w:val="24"/>
          <w:szCs w:val="24"/>
          <w:lang w:val="tr-TR"/>
        </w:rPr>
        <w:t>düşünce ve önerileri Mezun Bilgi</w:t>
      </w:r>
      <w:r w:rsidRPr="00AA7CB7">
        <w:rPr>
          <w:rFonts w:ascii="Times New Roman" w:eastAsia="Times New Roman" w:hAnsi="Times New Roman" w:cs="Times New Roman"/>
          <w:sz w:val="24"/>
          <w:szCs w:val="24"/>
          <w:lang w:val="tr-TR"/>
        </w:rPr>
        <w:t xml:space="preserve"> Sistemi aracılığı ile veya Web Sitesi üzerinden iletir.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BD21D0">
      <w:pPr>
        <w:spacing w:line="360" w:lineRule="auto"/>
        <w:jc w:val="both"/>
        <w:rPr>
          <w:rFonts w:ascii="Times New Roman" w:eastAsia="Times New Roman" w:hAnsi="Times New Roman" w:cs="Times New Roman"/>
          <w:sz w:val="24"/>
          <w:szCs w:val="24"/>
          <w:lang w:val="tr-TR"/>
        </w:rPr>
      </w:pPr>
      <w:r w:rsidRPr="00AA7CB7">
        <w:rPr>
          <w:rFonts w:ascii="Times New Roman" w:eastAsia="Times New Roman" w:hAnsi="Times New Roman" w:cs="Times New Roman"/>
          <w:sz w:val="24"/>
          <w:szCs w:val="24"/>
          <w:lang w:val="tr-TR"/>
        </w:rPr>
        <w:t>Etkinliklerde alınan geri dönüşler sonucunda bir öneri gelirse "</w:t>
      </w:r>
      <w:r w:rsidRPr="00AA7CB7">
        <w:rPr>
          <w:rFonts w:ascii="Times New Roman" w:eastAsia="Times New Roman" w:hAnsi="Times New Roman" w:cs="Times New Roman"/>
          <w:i/>
          <w:sz w:val="24"/>
          <w:szCs w:val="24"/>
          <w:lang w:val="tr-TR"/>
        </w:rPr>
        <w:t>Düzeltici ve İyileştirici Faaliyet Formu</w:t>
      </w:r>
      <w:r w:rsidRPr="00AA7CB7">
        <w:rPr>
          <w:rFonts w:ascii="Times New Roman" w:eastAsia="Times New Roman" w:hAnsi="Times New Roman" w:cs="Times New Roman"/>
          <w:sz w:val="24"/>
          <w:szCs w:val="24"/>
          <w:lang w:val="tr-TR"/>
        </w:rPr>
        <w:t>" doldurularak "</w:t>
      </w:r>
      <w:r w:rsidRPr="00AA7CB7">
        <w:rPr>
          <w:rFonts w:ascii="Times New Roman" w:eastAsia="Times New Roman" w:hAnsi="Times New Roman" w:cs="Times New Roman"/>
          <w:i/>
          <w:sz w:val="24"/>
          <w:szCs w:val="24"/>
          <w:lang w:val="tr-TR"/>
        </w:rPr>
        <w:t xml:space="preserve">Düzeltici ve İyileştirici Faaliyet İş Akışı </w:t>
      </w:r>
      <w:r w:rsidRPr="00AA7CB7">
        <w:rPr>
          <w:rFonts w:ascii="Times New Roman" w:eastAsia="Times New Roman" w:hAnsi="Times New Roman" w:cs="Times New Roman"/>
          <w:sz w:val="24"/>
          <w:szCs w:val="24"/>
          <w:lang w:val="tr-TR"/>
        </w:rPr>
        <w:t>"  uygulanır.</w:t>
      </w:r>
    </w:p>
    <w:p w:rsidR="00BD21D0" w:rsidRPr="00AA7CB7" w:rsidRDefault="00BD21D0" w:rsidP="00BD21D0">
      <w:pPr>
        <w:spacing w:line="360" w:lineRule="auto"/>
        <w:jc w:val="both"/>
        <w:rPr>
          <w:rFonts w:ascii="Times New Roman" w:eastAsia="Times New Roman" w:hAnsi="Times New Roman" w:cs="Times New Roman"/>
          <w:sz w:val="24"/>
          <w:szCs w:val="24"/>
          <w:lang w:val="tr-TR"/>
        </w:rPr>
      </w:pPr>
    </w:p>
    <w:p w:rsidR="00BD21D0" w:rsidRPr="00AA7CB7" w:rsidRDefault="00BD21D0" w:rsidP="00175D98">
      <w:pPr>
        <w:keepNext/>
        <w:numPr>
          <w:ilvl w:val="1"/>
          <w:numId w:val="2"/>
        </w:numPr>
        <w:spacing w:after="120" w:line="360" w:lineRule="auto"/>
        <w:jc w:val="both"/>
        <w:outlineLvl w:val="0"/>
        <w:rPr>
          <w:rFonts w:ascii="Times New Roman" w:eastAsia="Calibri" w:hAnsi="Times New Roman" w:cs="Times New Roman"/>
          <w:b/>
          <w:sz w:val="24"/>
          <w:szCs w:val="24"/>
          <w:lang w:val="tr-TR"/>
        </w:rPr>
      </w:pPr>
      <w:proofErr w:type="gramStart"/>
      <w:r w:rsidRPr="00AA7CB7">
        <w:rPr>
          <w:rFonts w:ascii="Times New Roman" w:eastAsia="Calibri" w:hAnsi="Times New Roman" w:cs="Times New Roman"/>
          <w:b/>
          <w:sz w:val="24"/>
          <w:szCs w:val="24"/>
          <w:lang w:val="tr-TR"/>
        </w:rPr>
        <w:t>ŞİKAYET</w:t>
      </w:r>
      <w:proofErr w:type="gramEnd"/>
      <w:r w:rsidRPr="00AA7CB7">
        <w:rPr>
          <w:rFonts w:ascii="Times New Roman" w:eastAsia="Calibri" w:hAnsi="Times New Roman" w:cs="Times New Roman"/>
          <w:b/>
          <w:sz w:val="24"/>
          <w:szCs w:val="24"/>
          <w:lang w:val="tr-TR"/>
        </w:rPr>
        <w:t xml:space="preserve"> DEĞERLENDİRME</w:t>
      </w:r>
    </w:p>
    <w:p w:rsidR="00BD21D0" w:rsidRPr="003E6172" w:rsidRDefault="00BD21D0" w:rsidP="00BD21D0">
      <w:pPr>
        <w:spacing w:line="360" w:lineRule="auto"/>
        <w:ind w:firstLine="360"/>
        <w:jc w:val="both"/>
        <w:rPr>
          <w:rFonts w:ascii="Times New Roman" w:eastAsia="Times New Roman" w:hAnsi="Times New Roman" w:cs="Times New Roman"/>
          <w:sz w:val="24"/>
          <w:szCs w:val="24"/>
          <w:lang w:val="tr-TR"/>
        </w:rPr>
      </w:pPr>
      <w:r w:rsidRPr="00401EDC">
        <w:rPr>
          <w:rFonts w:ascii="Times New Roman" w:eastAsia="Times New Roman" w:hAnsi="Times New Roman" w:cs="Times New Roman"/>
          <w:sz w:val="24"/>
          <w:szCs w:val="24"/>
          <w:lang w:val="tr-TR"/>
        </w:rPr>
        <w:t>Süleyman Demirel</w:t>
      </w:r>
      <w:r w:rsidRPr="00AA7CB7">
        <w:rPr>
          <w:rFonts w:ascii="Times New Roman" w:eastAsia="Times New Roman" w:hAnsi="Times New Roman" w:cs="Times New Roman"/>
          <w:sz w:val="24"/>
          <w:szCs w:val="24"/>
          <w:lang w:val="tr-TR"/>
        </w:rPr>
        <w:t xml:space="preserve"> Üniversitesinde şikâyetler öğretim elemanları,</w:t>
      </w:r>
      <w:r w:rsidRPr="00401EDC">
        <w:rPr>
          <w:rFonts w:ascii="Times New Roman" w:eastAsia="Times New Roman" w:hAnsi="Times New Roman" w:cs="Times New Roman"/>
          <w:sz w:val="24"/>
          <w:szCs w:val="24"/>
          <w:lang w:val="tr-TR"/>
        </w:rPr>
        <w:t xml:space="preserve"> ilgili birim çalışanları, web sitesi, t</w:t>
      </w:r>
      <w:r w:rsidRPr="00AA7CB7">
        <w:rPr>
          <w:rFonts w:ascii="Times New Roman" w:eastAsia="Times New Roman" w:hAnsi="Times New Roman" w:cs="Times New Roman"/>
          <w:sz w:val="24"/>
          <w:szCs w:val="24"/>
          <w:lang w:val="tr-TR"/>
        </w:rPr>
        <w:t>elefon, e-posta ve posta yoluyla gelir. Şikâyetler öğretim elemanları, telefon ya da posta yoluyla gelirse, bu şikâyetler birim kalite sorumlusuna iletilir. Gelen şikâyetlerin ilgili birim tarafından en fazla 3 iş günü süre içerisinde cevaplanması esastır.</w:t>
      </w:r>
    </w:p>
    <w:p w:rsidR="00BD21D0" w:rsidRPr="00AA7CB7" w:rsidRDefault="00BD21D0" w:rsidP="00BD21D0">
      <w:pPr>
        <w:spacing w:line="360" w:lineRule="auto"/>
        <w:jc w:val="both"/>
        <w:rPr>
          <w:rFonts w:ascii="Times New Roman" w:eastAsia="Times New Roman" w:hAnsi="Times New Roman" w:cs="Times New Roman"/>
          <w:b/>
          <w:sz w:val="24"/>
          <w:szCs w:val="24"/>
          <w:lang w:val="tr-TR"/>
        </w:rPr>
      </w:pPr>
    </w:p>
    <w:p w:rsidR="00BD21D0" w:rsidRPr="00AA7CB7" w:rsidRDefault="00BD21D0" w:rsidP="00175D98">
      <w:pPr>
        <w:keepNext/>
        <w:numPr>
          <w:ilvl w:val="0"/>
          <w:numId w:val="1"/>
        </w:numPr>
        <w:spacing w:after="120" w:line="360" w:lineRule="auto"/>
        <w:jc w:val="both"/>
        <w:outlineLvl w:val="0"/>
        <w:rPr>
          <w:rFonts w:ascii="Times New Roman" w:eastAsia="Calibri" w:hAnsi="Times New Roman" w:cs="Times New Roman"/>
          <w:b/>
          <w:sz w:val="24"/>
          <w:szCs w:val="24"/>
          <w:lang w:val="tr-TR"/>
        </w:rPr>
      </w:pPr>
      <w:r w:rsidRPr="00AA7CB7">
        <w:rPr>
          <w:rFonts w:ascii="Times New Roman" w:eastAsia="Calibri" w:hAnsi="Times New Roman" w:cs="Times New Roman"/>
          <w:b/>
          <w:sz w:val="24"/>
          <w:szCs w:val="24"/>
          <w:lang w:val="tr-TR"/>
        </w:rPr>
        <w:t>İLGİLİ DOKÜMANLAR</w:t>
      </w:r>
    </w:p>
    <w:p w:rsidR="00BD21D0" w:rsidRPr="00B238B3"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sidRPr="00B238B3">
        <w:rPr>
          <w:rFonts w:ascii="Times New Roman" w:eastAsia="Times New Roman" w:hAnsi="Times New Roman" w:cs="Times New Roman"/>
          <w:color w:val="000000"/>
          <w:sz w:val="24"/>
          <w:szCs w:val="24"/>
          <w:lang w:val="tr-TR"/>
        </w:rPr>
        <w:t>PR-031 Düzeltici ve İyileştirici Faaliyet Prosedürü</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FR-118</w:t>
      </w:r>
      <w:r w:rsidRPr="00B238B3">
        <w:rPr>
          <w:rFonts w:ascii="Times New Roman" w:eastAsia="Times New Roman" w:hAnsi="Times New Roman" w:cs="Times New Roman"/>
          <w:color w:val="000000"/>
          <w:sz w:val="24"/>
          <w:szCs w:val="24"/>
          <w:lang w:val="tr-TR"/>
        </w:rPr>
        <w:t xml:space="preserve"> Düzeltici ve İyileştirici Faaliyet Formu</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sidRPr="00B238B3">
        <w:rPr>
          <w:rFonts w:ascii="Times New Roman" w:eastAsia="Times New Roman" w:hAnsi="Times New Roman" w:cs="Times New Roman"/>
          <w:color w:val="000000"/>
          <w:sz w:val="24"/>
          <w:szCs w:val="24"/>
          <w:lang w:val="tr-TR"/>
        </w:rPr>
        <w:t>İA-218 Düzeltici ve İyileştirici Faaliyet İş Akışı</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FR-167 Dilek Öneri Ve </w:t>
      </w:r>
      <w:proofErr w:type="gramStart"/>
      <w:r>
        <w:rPr>
          <w:rFonts w:ascii="Times New Roman" w:eastAsia="Times New Roman" w:hAnsi="Times New Roman" w:cs="Times New Roman"/>
          <w:color w:val="000000"/>
          <w:sz w:val="24"/>
          <w:szCs w:val="24"/>
          <w:lang w:val="tr-TR"/>
        </w:rPr>
        <w:t>Şikayet</w:t>
      </w:r>
      <w:proofErr w:type="gramEnd"/>
      <w:r>
        <w:rPr>
          <w:rFonts w:ascii="Times New Roman" w:eastAsia="Times New Roman" w:hAnsi="Times New Roman" w:cs="Times New Roman"/>
          <w:color w:val="000000"/>
          <w:sz w:val="24"/>
          <w:szCs w:val="24"/>
          <w:lang w:val="tr-TR"/>
        </w:rPr>
        <w:t xml:space="preserve"> Formu</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FR-154 Sürekli </w:t>
      </w:r>
      <w:proofErr w:type="gramStart"/>
      <w:r>
        <w:rPr>
          <w:rFonts w:ascii="Times New Roman" w:eastAsia="Times New Roman" w:hAnsi="Times New Roman" w:cs="Times New Roman"/>
          <w:color w:val="000000"/>
          <w:sz w:val="24"/>
          <w:szCs w:val="24"/>
          <w:lang w:val="tr-TR"/>
        </w:rPr>
        <w:t>İşçi  Performans</w:t>
      </w:r>
      <w:proofErr w:type="gramEnd"/>
      <w:r>
        <w:rPr>
          <w:rFonts w:ascii="Times New Roman" w:eastAsia="Times New Roman" w:hAnsi="Times New Roman" w:cs="Times New Roman"/>
          <w:color w:val="000000"/>
          <w:sz w:val="24"/>
          <w:szCs w:val="24"/>
          <w:lang w:val="tr-TR"/>
        </w:rPr>
        <w:t xml:space="preserve"> Değerlendirme  Formu</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FR-153 Birim içi Değerlendirme Ölçeği Formu</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sidRPr="00B238B3">
        <w:rPr>
          <w:rFonts w:ascii="Times New Roman" w:eastAsia="Times New Roman" w:hAnsi="Times New Roman" w:cs="Times New Roman"/>
          <w:color w:val="000000"/>
          <w:sz w:val="24"/>
          <w:szCs w:val="24"/>
          <w:lang w:val="tr-TR"/>
        </w:rPr>
        <w:t xml:space="preserve">DKD- 048 Öğrenci Memnuniyet Anketi Raporu </w:t>
      </w:r>
    </w:p>
    <w:p w:rsidR="00BD21D0"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sidRPr="00B238B3">
        <w:rPr>
          <w:rFonts w:ascii="Times New Roman" w:eastAsia="Times New Roman" w:hAnsi="Times New Roman" w:cs="Times New Roman"/>
          <w:color w:val="000000"/>
          <w:sz w:val="24"/>
          <w:szCs w:val="24"/>
          <w:lang w:val="tr-TR"/>
        </w:rPr>
        <w:t xml:space="preserve">DKD- 049 İdari Personel Memnuniyet Anketi Raporu </w:t>
      </w:r>
    </w:p>
    <w:p w:rsidR="00BD21D0" w:rsidRPr="00B238B3" w:rsidRDefault="00BD21D0" w:rsidP="00175D98">
      <w:pPr>
        <w:pStyle w:val="ListeParagraf"/>
        <w:numPr>
          <w:ilvl w:val="0"/>
          <w:numId w:val="3"/>
        </w:numPr>
        <w:spacing w:line="360" w:lineRule="auto"/>
        <w:jc w:val="both"/>
        <w:rPr>
          <w:rFonts w:ascii="Times New Roman" w:eastAsia="Times New Roman" w:hAnsi="Times New Roman" w:cs="Times New Roman"/>
          <w:color w:val="000000"/>
          <w:sz w:val="24"/>
          <w:szCs w:val="24"/>
          <w:lang w:val="tr-TR"/>
        </w:rPr>
      </w:pPr>
      <w:r w:rsidRPr="00B238B3">
        <w:rPr>
          <w:rFonts w:ascii="Times New Roman" w:eastAsia="Times New Roman" w:hAnsi="Times New Roman" w:cs="Times New Roman"/>
          <w:color w:val="000000"/>
          <w:sz w:val="24"/>
          <w:szCs w:val="24"/>
          <w:lang w:val="tr-TR"/>
        </w:rPr>
        <w:t xml:space="preserve">DKD- 050 Akademik Personel Memnuniyet Anketi Raporu </w:t>
      </w:r>
    </w:p>
    <w:p w:rsidR="00BD21D0" w:rsidRPr="00C40952" w:rsidRDefault="00BD21D0" w:rsidP="00175D98">
      <w:pPr>
        <w:pStyle w:val="ListeParagraf"/>
        <w:numPr>
          <w:ilvl w:val="0"/>
          <w:numId w:val="1"/>
        </w:numPr>
        <w:spacing w:line="240" w:lineRule="auto"/>
        <w:rPr>
          <w:rFonts w:ascii="Times New Roman" w:hAnsi="Times New Roman" w:cs="Times New Roman"/>
          <w:sz w:val="24"/>
          <w:szCs w:val="24"/>
        </w:rPr>
      </w:pPr>
      <w:r w:rsidRPr="00C40952">
        <w:rPr>
          <w:rFonts w:ascii="Times New Roman" w:hAnsi="Times New Roman" w:cs="Times New Roman"/>
          <w:b/>
          <w:sz w:val="24"/>
          <w:szCs w:val="24"/>
        </w:rPr>
        <w:lastRenderedPageBreak/>
        <w:t>REVİZYON TAKİP TABLOSU</w:t>
      </w:r>
    </w:p>
    <w:p w:rsidR="00BD21D0" w:rsidRDefault="00BD21D0" w:rsidP="00BD21D0">
      <w:pPr>
        <w:spacing w:line="240" w:lineRule="auto"/>
        <w:rPr>
          <w:rFonts w:ascii="Times New Roman" w:hAnsi="Times New Roman" w:cs="Times New Roman"/>
          <w:sz w:val="24"/>
          <w:szCs w:val="24"/>
        </w:rPr>
      </w:pPr>
    </w:p>
    <w:tbl>
      <w:tblPr>
        <w:tblpPr w:leftFromText="141" w:rightFromText="141" w:vertAnchor="page" w:horzAnchor="margin" w:tblpY="3541"/>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08"/>
        <w:gridCol w:w="1760"/>
        <w:gridCol w:w="5220"/>
      </w:tblGrid>
      <w:tr w:rsidR="00BD21D0" w:rsidRPr="00401EDC" w:rsidTr="00BD21D0">
        <w:trPr>
          <w:trHeight w:val="174"/>
        </w:trPr>
        <w:tc>
          <w:tcPr>
            <w:tcW w:w="2108" w:type="dxa"/>
            <w:tcBorders>
              <w:top w:val="single" w:sz="4" w:space="0" w:color="auto"/>
              <w:left w:val="single" w:sz="4" w:space="0" w:color="auto"/>
              <w:bottom w:val="single" w:sz="4" w:space="0" w:color="auto"/>
              <w:right w:val="single" w:sz="4" w:space="0" w:color="auto"/>
            </w:tcBorders>
            <w:vAlign w:val="center"/>
            <w:hideMark/>
          </w:tcPr>
          <w:p w:rsidR="00BD21D0" w:rsidRPr="00401EDC" w:rsidRDefault="00BD21D0" w:rsidP="00BD21D0">
            <w:pPr>
              <w:spacing w:line="240" w:lineRule="auto"/>
              <w:ind w:right="-70"/>
              <w:rPr>
                <w:rFonts w:ascii="Times New Roman" w:hAnsi="Times New Roman" w:cs="Times New Roman"/>
                <w:b/>
                <w:sz w:val="24"/>
                <w:szCs w:val="24"/>
                <w:lang w:eastAsia="en-US"/>
              </w:rPr>
            </w:pPr>
            <w:r w:rsidRPr="00401EDC">
              <w:rPr>
                <w:rFonts w:ascii="Times New Roman" w:hAnsi="Times New Roman" w:cs="Times New Roman"/>
                <w:b/>
                <w:sz w:val="24"/>
                <w:szCs w:val="24"/>
                <w:lang w:eastAsia="en-US"/>
              </w:rPr>
              <w:t xml:space="preserve">REVİZYON NO     </w:t>
            </w:r>
          </w:p>
        </w:tc>
        <w:tc>
          <w:tcPr>
            <w:tcW w:w="1760" w:type="dxa"/>
            <w:tcBorders>
              <w:top w:val="single" w:sz="4" w:space="0" w:color="auto"/>
              <w:left w:val="single" w:sz="4" w:space="0" w:color="auto"/>
              <w:bottom w:val="single" w:sz="4" w:space="0" w:color="auto"/>
              <w:right w:val="single" w:sz="4" w:space="0" w:color="auto"/>
            </w:tcBorders>
            <w:vAlign w:val="center"/>
            <w:hideMark/>
          </w:tcPr>
          <w:p w:rsidR="00BD21D0" w:rsidRPr="00401EDC" w:rsidRDefault="00BD21D0" w:rsidP="00BD21D0">
            <w:pPr>
              <w:spacing w:line="240" w:lineRule="auto"/>
              <w:ind w:left="-5" w:firstLine="5"/>
              <w:rPr>
                <w:rFonts w:ascii="Times New Roman" w:hAnsi="Times New Roman" w:cs="Times New Roman"/>
                <w:b/>
                <w:sz w:val="24"/>
                <w:szCs w:val="24"/>
                <w:lang w:eastAsia="en-US"/>
              </w:rPr>
            </w:pPr>
            <w:r w:rsidRPr="00401EDC">
              <w:rPr>
                <w:rFonts w:ascii="Times New Roman" w:hAnsi="Times New Roman" w:cs="Times New Roman"/>
                <w:b/>
                <w:sz w:val="24"/>
                <w:szCs w:val="24"/>
                <w:lang w:eastAsia="en-US"/>
              </w:rPr>
              <w:t>TARİH</w:t>
            </w:r>
          </w:p>
        </w:tc>
        <w:tc>
          <w:tcPr>
            <w:tcW w:w="5220" w:type="dxa"/>
            <w:tcBorders>
              <w:top w:val="single" w:sz="4" w:space="0" w:color="auto"/>
              <w:left w:val="single" w:sz="4" w:space="0" w:color="auto"/>
              <w:bottom w:val="single" w:sz="4" w:space="0" w:color="auto"/>
              <w:right w:val="single" w:sz="4" w:space="0" w:color="auto"/>
            </w:tcBorders>
            <w:vAlign w:val="center"/>
            <w:hideMark/>
          </w:tcPr>
          <w:p w:rsidR="00BD21D0" w:rsidRPr="00401EDC" w:rsidRDefault="00BD21D0" w:rsidP="00BD21D0">
            <w:pPr>
              <w:spacing w:line="240" w:lineRule="auto"/>
              <w:rPr>
                <w:rFonts w:ascii="Times New Roman" w:hAnsi="Times New Roman" w:cs="Times New Roman"/>
                <w:b/>
                <w:sz w:val="24"/>
                <w:szCs w:val="24"/>
                <w:lang w:eastAsia="en-US"/>
              </w:rPr>
            </w:pPr>
            <w:r w:rsidRPr="00401EDC">
              <w:rPr>
                <w:rFonts w:ascii="Times New Roman" w:hAnsi="Times New Roman" w:cs="Times New Roman"/>
                <w:b/>
                <w:sz w:val="24"/>
                <w:szCs w:val="24"/>
                <w:lang w:eastAsia="en-US"/>
              </w:rPr>
              <w:t>AÇIKLAMA</w:t>
            </w:r>
          </w:p>
        </w:tc>
      </w:tr>
      <w:tr w:rsidR="00BD21D0" w:rsidRPr="00401EDC" w:rsidTr="00BD21D0">
        <w:trPr>
          <w:trHeight w:val="174"/>
        </w:trPr>
        <w:tc>
          <w:tcPr>
            <w:tcW w:w="2108" w:type="dxa"/>
            <w:tcBorders>
              <w:top w:val="single" w:sz="4" w:space="0" w:color="auto"/>
              <w:left w:val="single" w:sz="4" w:space="0" w:color="auto"/>
              <w:bottom w:val="single" w:sz="4" w:space="0" w:color="auto"/>
              <w:right w:val="single" w:sz="4" w:space="0" w:color="auto"/>
            </w:tcBorders>
            <w:vAlign w:val="center"/>
            <w:hideMark/>
          </w:tcPr>
          <w:p w:rsidR="00BD21D0" w:rsidRPr="00401EDC" w:rsidRDefault="00BD21D0" w:rsidP="00BD21D0">
            <w:pPr>
              <w:spacing w:line="240" w:lineRule="auto"/>
              <w:ind w:right="-70"/>
              <w:rPr>
                <w:rFonts w:ascii="Times New Roman" w:hAnsi="Times New Roman" w:cs="Times New Roman"/>
                <w:sz w:val="24"/>
                <w:szCs w:val="24"/>
                <w:lang w:eastAsia="en-US"/>
              </w:rPr>
            </w:pPr>
            <w:r w:rsidRPr="00401EDC">
              <w:rPr>
                <w:rFonts w:ascii="Times New Roman" w:hAnsi="Times New Roman" w:cs="Times New Roman"/>
                <w:sz w:val="24"/>
                <w:szCs w:val="24"/>
                <w:lang w:eastAsia="en-US"/>
              </w:rPr>
              <w:t>00</w:t>
            </w:r>
            <w:r>
              <w:rPr>
                <w:rFonts w:ascii="Times New Roman" w:hAnsi="Times New Roman" w:cs="Times New Roman"/>
                <w:sz w:val="24"/>
                <w:szCs w:val="24"/>
                <w:lang w:eastAsia="en-US"/>
              </w:rPr>
              <w:t>0</w:t>
            </w:r>
          </w:p>
        </w:tc>
        <w:tc>
          <w:tcPr>
            <w:tcW w:w="1760" w:type="dxa"/>
            <w:tcBorders>
              <w:top w:val="single" w:sz="4" w:space="0" w:color="auto"/>
              <w:left w:val="single" w:sz="4" w:space="0" w:color="auto"/>
              <w:bottom w:val="single" w:sz="4" w:space="0" w:color="auto"/>
              <w:right w:val="single" w:sz="4" w:space="0" w:color="auto"/>
            </w:tcBorders>
            <w:vAlign w:val="center"/>
            <w:hideMark/>
          </w:tcPr>
          <w:p w:rsidR="00BD21D0" w:rsidRPr="00401EDC" w:rsidRDefault="00BD21D0" w:rsidP="00BD21D0">
            <w:pPr>
              <w:spacing w:line="240" w:lineRule="auto"/>
              <w:ind w:left="-5" w:firstLine="5"/>
              <w:rPr>
                <w:rFonts w:ascii="Times New Roman" w:hAnsi="Times New Roman" w:cs="Times New Roman"/>
                <w:sz w:val="24"/>
                <w:szCs w:val="24"/>
                <w:lang w:eastAsia="en-US"/>
              </w:rPr>
            </w:pPr>
            <w:r>
              <w:rPr>
                <w:rFonts w:ascii="Times New Roman" w:hAnsi="Times New Roman" w:cs="Times New Roman"/>
                <w:sz w:val="24"/>
                <w:szCs w:val="24"/>
                <w:lang w:eastAsia="en-US"/>
              </w:rPr>
              <w:t>03.08</w:t>
            </w:r>
            <w:r w:rsidRPr="00401EDC">
              <w:rPr>
                <w:rFonts w:ascii="Times New Roman" w:hAnsi="Times New Roman" w:cs="Times New Roman"/>
                <w:sz w:val="24"/>
                <w:szCs w:val="24"/>
                <w:lang w:eastAsia="en-US"/>
              </w:rPr>
              <w:t>.2020</w:t>
            </w:r>
          </w:p>
        </w:tc>
        <w:tc>
          <w:tcPr>
            <w:tcW w:w="5220" w:type="dxa"/>
            <w:tcBorders>
              <w:top w:val="single" w:sz="4" w:space="0" w:color="auto"/>
              <w:left w:val="single" w:sz="4" w:space="0" w:color="auto"/>
              <w:bottom w:val="single" w:sz="4" w:space="0" w:color="auto"/>
              <w:right w:val="single" w:sz="4" w:space="0" w:color="auto"/>
            </w:tcBorders>
            <w:vAlign w:val="center"/>
            <w:hideMark/>
          </w:tcPr>
          <w:p w:rsidR="00BD21D0" w:rsidRPr="00401EDC" w:rsidRDefault="00BD21D0" w:rsidP="00BD21D0">
            <w:pPr>
              <w:spacing w:line="240" w:lineRule="auto"/>
              <w:rPr>
                <w:rFonts w:ascii="Times New Roman" w:hAnsi="Times New Roman" w:cs="Times New Roman"/>
                <w:sz w:val="24"/>
                <w:szCs w:val="24"/>
                <w:lang w:eastAsia="en-US"/>
              </w:rPr>
            </w:pPr>
            <w:r w:rsidRPr="00401EDC">
              <w:rPr>
                <w:rFonts w:ascii="Times New Roman" w:hAnsi="Times New Roman" w:cs="Times New Roman"/>
                <w:sz w:val="24"/>
                <w:szCs w:val="24"/>
                <w:lang w:eastAsia="en-US"/>
              </w:rPr>
              <w:t>İlk yayın.</w:t>
            </w:r>
          </w:p>
        </w:tc>
      </w:tr>
      <w:tr w:rsidR="00BD21D0" w:rsidRPr="00401EDC" w:rsidTr="00BD21D0">
        <w:trPr>
          <w:trHeight w:val="174"/>
        </w:trPr>
        <w:tc>
          <w:tcPr>
            <w:tcW w:w="2108" w:type="dxa"/>
            <w:tcBorders>
              <w:top w:val="single" w:sz="4" w:space="0" w:color="auto"/>
              <w:left w:val="single" w:sz="4" w:space="0" w:color="auto"/>
              <w:bottom w:val="single" w:sz="4" w:space="0" w:color="auto"/>
              <w:right w:val="single" w:sz="4" w:space="0" w:color="auto"/>
            </w:tcBorders>
            <w:vAlign w:val="center"/>
          </w:tcPr>
          <w:p w:rsidR="00BD21D0" w:rsidRPr="00401EDC" w:rsidRDefault="00BD21D0" w:rsidP="00BD21D0">
            <w:pPr>
              <w:spacing w:line="360" w:lineRule="auto"/>
              <w:ind w:right="-70"/>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760" w:type="dxa"/>
            <w:tcBorders>
              <w:top w:val="single" w:sz="4" w:space="0" w:color="auto"/>
              <w:left w:val="single" w:sz="4" w:space="0" w:color="auto"/>
              <w:bottom w:val="single" w:sz="4" w:space="0" w:color="auto"/>
              <w:right w:val="single" w:sz="4" w:space="0" w:color="auto"/>
            </w:tcBorders>
            <w:vAlign w:val="center"/>
          </w:tcPr>
          <w:p w:rsidR="00BD21D0" w:rsidRPr="00401EDC" w:rsidRDefault="00BD21D0" w:rsidP="00BD21D0">
            <w:pPr>
              <w:spacing w:line="360" w:lineRule="auto"/>
              <w:ind w:left="-5" w:firstLine="5"/>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220" w:type="dxa"/>
            <w:tcBorders>
              <w:top w:val="single" w:sz="4" w:space="0" w:color="auto"/>
              <w:left w:val="single" w:sz="4" w:space="0" w:color="auto"/>
              <w:bottom w:val="single" w:sz="4" w:space="0" w:color="auto"/>
              <w:right w:val="single" w:sz="4" w:space="0" w:color="auto"/>
            </w:tcBorders>
            <w:vAlign w:val="center"/>
          </w:tcPr>
          <w:p w:rsidR="00BD21D0" w:rsidRPr="00401EDC" w:rsidRDefault="00BD21D0" w:rsidP="00BD21D0">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Kapsam kısmına ilgili daire başkanlıkları yazısı eklendi</w:t>
            </w:r>
          </w:p>
        </w:tc>
      </w:tr>
    </w:tbl>
    <w:p w:rsidR="00BD21D0" w:rsidRPr="00401EDC" w:rsidRDefault="00BD21D0" w:rsidP="00BD21D0">
      <w:pPr>
        <w:spacing w:line="360" w:lineRule="auto"/>
        <w:rPr>
          <w:rFonts w:ascii="Times New Roman" w:hAnsi="Times New Roman" w:cs="Times New Roman"/>
          <w:sz w:val="24"/>
          <w:szCs w:val="24"/>
        </w:rPr>
      </w:pPr>
    </w:p>
    <w:p w:rsidR="00AA76F4" w:rsidRPr="00BD21D0" w:rsidRDefault="00AA76F4" w:rsidP="00BD21D0"/>
    <w:sectPr w:rsidR="00AA76F4" w:rsidRPr="00BD21D0">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3B" w:rsidRDefault="00881D3B">
      <w:pPr>
        <w:spacing w:line="240" w:lineRule="auto"/>
      </w:pPr>
      <w:r>
        <w:separator/>
      </w:r>
    </w:p>
  </w:endnote>
  <w:endnote w:type="continuationSeparator" w:id="0">
    <w:p w:rsidR="00881D3B" w:rsidRDefault="0088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3B" w:rsidRDefault="00881D3B">
      <w:pPr>
        <w:spacing w:line="240" w:lineRule="auto"/>
      </w:pPr>
      <w:r>
        <w:separator/>
      </w:r>
    </w:p>
  </w:footnote>
  <w:footnote w:type="continuationSeparator" w:id="0">
    <w:p w:rsidR="00881D3B" w:rsidRDefault="00881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C33583"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MEMNUNİYET ANKETİ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PR-043</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33583">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C33583">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8072C5C"/>
    <w:multiLevelType w:val="hybridMultilevel"/>
    <w:tmpl w:val="BC7A4864"/>
    <w:lvl w:ilvl="0" w:tplc="B74C5D9C">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15:restartNumberingAfterBreak="0">
    <w:nsid w:val="65E3767A"/>
    <w:multiLevelType w:val="multilevel"/>
    <w:tmpl w:val="FA260CB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B9049AA"/>
    <w:multiLevelType w:val="hybridMultilevel"/>
    <w:tmpl w:val="8C005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B4AC5"/>
    <w:rsid w:val="00175D98"/>
    <w:rsid w:val="001B2675"/>
    <w:rsid w:val="001D1128"/>
    <w:rsid w:val="001D3D67"/>
    <w:rsid w:val="0021529A"/>
    <w:rsid w:val="0026611C"/>
    <w:rsid w:val="002A31A1"/>
    <w:rsid w:val="003107D8"/>
    <w:rsid w:val="0032491A"/>
    <w:rsid w:val="00385BBB"/>
    <w:rsid w:val="003B0D58"/>
    <w:rsid w:val="00421ACE"/>
    <w:rsid w:val="004A738B"/>
    <w:rsid w:val="005722D5"/>
    <w:rsid w:val="005D36C1"/>
    <w:rsid w:val="00646778"/>
    <w:rsid w:val="006D3E64"/>
    <w:rsid w:val="007457B0"/>
    <w:rsid w:val="007933A0"/>
    <w:rsid w:val="007B6DDC"/>
    <w:rsid w:val="00805AFC"/>
    <w:rsid w:val="0085178C"/>
    <w:rsid w:val="00877931"/>
    <w:rsid w:val="00881D3B"/>
    <w:rsid w:val="008C0AF4"/>
    <w:rsid w:val="00986582"/>
    <w:rsid w:val="009A6E16"/>
    <w:rsid w:val="00A14672"/>
    <w:rsid w:val="00A341F0"/>
    <w:rsid w:val="00A55D43"/>
    <w:rsid w:val="00A5704D"/>
    <w:rsid w:val="00AA76F4"/>
    <w:rsid w:val="00BD21D0"/>
    <w:rsid w:val="00C33583"/>
    <w:rsid w:val="00C36255"/>
    <w:rsid w:val="00C94AEE"/>
    <w:rsid w:val="00CA33FC"/>
    <w:rsid w:val="00CA44D0"/>
    <w:rsid w:val="00CF7CF6"/>
    <w:rsid w:val="00D13390"/>
    <w:rsid w:val="00D40552"/>
    <w:rsid w:val="00D4515F"/>
    <w:rsid w:val="00D82D86"/>
    <w:rsid w:val="00DC0EE6"/>
    <w:rsid w:val="00DC58E0"/>
    <w:rsid w:val="00EE09F0"/>
    <w:rsid w:val="00EE1F70"/>
    <w:rsid w:val="00EF0970"/>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F916"/>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5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9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 w:type="paragraph" w:customStyle="1" w:styleId="Govde">
    <w:name w:val="Govde"/>
    <w:basedOn w:val="Normal"/>
    <w:qFormat/>
    <w:rsid w:val="009A6E16"/>
    <w:pPr>
      <w:spacing w:before="20" w:after="20"/>
      <w:ind w:left="567" w:right="113"/>
      <w:jc w:val="both"/>
    </w:pPr>
    <w:rPr>
      <w:rFonts w:ascii="Calibri" w:eastAsia="Times New Roman" w:hAnsi="Calibri"/>
      <w:bCs/>
      <w:iCs/>
      <w:noProof/>
      <w:color w:val="0D0D0D"/>
      <w:sz w:val="24"/>
      <w:szCs w:val="18"/>
      <w:lang w:val="tr-TR" w:eastAsia="en-US"/>
    </w:rPr>
  </w:style>
  <w:style w:type="paragraph" w:styleId="ResimYazs">
    <w:name w:val="caption"/>
    <w:basedOn w:val="Normal"/>
    <w:next w:val="Normal"/>
    <w:unhideWhenUsed/>
    <w:qFormat/>
    <w:rsid w:val="009A6E16"/>
    <w:pPr>
      <w:keepNext/>
      <w:spacing w:line="240" w:lineRule="auto"/>
    </w:pPr>
    <w:rPr>
      <w:rFonts w:eastAsia="Calibri" w:cs="Times New Roman"/>
      <w:b/>
      <w:iCs/>
      <w:szCs w:val="18"/>
      <w:lang w:val="tr-TR" w:eastAsia="en-US"/>
    </w:rPr>
  </w:style>
  <w:style w:type="table" w:customStyle="1" w:styleId="TabloKlavuzu2">
    <w:name w:val="Tablo Kılavuzu2"/>
    <w:basedOn w:val="NormalTablo"/>
    <w:next w:val="TabloKlavuzu"/>
    <w:uiPriority w:val="59"/>
    <w:rsid w:val="009A6E16"/>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A6E16"/>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14</cp:revision>
  <dcterms:created xsi:type="dcterms:W3CDTF">2021-03-23T10:23:00Z</dcterms:created>
  <dcterms:modified xsi:type="dcterms:W3CDTF">2021-03-24T12:06:00Z</dcterms:modified>
</cp:coreProperties>
</file>