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4960"/>
        <w:gridCol w:w="1483"/>
        <w:gridCol w:w="1176"/>
      </w:tblGrid>
      <w:tr w:rsidR="002A0C4C">
        <w:trPr>
          <w:trHeight w:val="330"/>
        </w:trPr>
        <w:tc>
          <w:tcPr>
            <w:tcW w:w="2017" w:type="dxa"/>
            <w:vMerge w:val="restart"/>
          </w:tcPr>
          <w:p w:rsidR="002A0C4C" w:rsidRDefault="002A0C4C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2A0C4C" w:rsidRDefault="007B28EA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028699" cy="10287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9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vMerge w:val="restart"/>
          </w:tcPr>
          <w:p w:rsidR="002A0C4C" w:rsidRDefault="002A0C4C">
            <w:pPr>
              <w:pStyle w:val="TableParagraph"/>
              <w:spacing w:before="2"/>
              <w:ind w:left="0"/>
              <w:rPr>
                <w:sz w:val="30"/>
              </w:rPr>
            </w:pPr>
          </w:p>
          <w:p w:rsidR="002A0C4C" w:rsidRDefault="007B28EA">
            <w:pPr>
              <w:pStyle w:val="TableParagraph"/>
              <w:spacing w:line="275" w:lineRule="exact"/>
              <w:ind w:left="278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SÜLEYMAN DEMİREL ÜNİVERSİTESİ</w:t>
            </w:r>
          </w:p>
          <w:p w:rsidR="002A0C4C" w:rsidRDefault="007B28EA">
            <w:pPr>
              <w:pStyle w:val="TableParagraph"/>
              <w:spacing w:line="480" w:lineRule="auto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Sağlık Kültür ve Spor Daire Başkanlığı Salon Tahsis Formu</w:t>
            </w:r>
          </w:p>
        </w:tc>
        <w:tc>
          <w:tcPr>
            <w:tcW w:w="1483" w:type="dxa"/>
          </w:tcPr>
          <w:p w:rsidR="002A0C4C" w:rsidRDefault="007B28EA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Doküman No</w:t>
            </w:r>
          </w:p>
        </w:tc>
        <w:tc>
          <w:tcPr>
            <w:tcW w:w="1176" w:type="dxa"/>
          </w:tcPr>
          <w:p w:rsidR="002A0C4C" w:rsidRDefault="007B28EA">
            <w:pPr>
              <w:pStyle w:val="TableParagraph"/>
              <w:spacing w:before="57"/>
              <w:ind w:left="111"/>
              <w:rPr>
                <w:sz w:val="18"/>
              </w:rPr>
            </w:pPr>
            <w:r>
              <w:rPr>
                <w:sz w:val="18"/>
              </w:rPr>
              <w:t>FR-105</w:t>
            </w:r>
          </w:p>
        </w:tc>
      </w:tr>
      <w:tr w:rsidR="002A0C4C">
        <w:trPr>
          <w:trHeight w:val="335"/>
        </w:trPr>
        <w:tc>
          <w:tcPr>
            <w:tcW w:w="2017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2A0C4C" w:rsidRDefault="007B28EA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İlk Yayın Tarihi</w:t>
            </w:r>
          </w:p>
        </w:tc>
        <w:tc>
          <w:tcPr>
            <w:tcW w:w="1176" w:type="dxa"/>
          </w:tcPr>
          <w:p w:rsidR="002A0C4C" w:rsidRDefault="007B28EA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>03.08.2020</w:t>
            </w:r>
          </w:p>
        </w:tc>
      </w:tr>
      <w:tr w:rsidR="002A0C4C">
        <w:trPr>
          <w:trHeight w:val="330"/>
        </w:trPr>
        <w:tc>
          <w:tcPr>
            <w:tcW w:w="2017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2A0C4C" w:rsidRDefault="007B28EA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176" w:type="dxa"/>
          </w:tcPr>
          <w:p w:rsidR="002A0C4C" w:rsidRDefault="007B28EA">
            <w:pPr>
              <w:pStyle w:val="TableParagraph"/>
              <w:spacing w:before="57"/>
              <w:ind w:left="111"/>
              <w:rPr>
                <w:sz w:val="18"/>
              </w:rPr>
            </w:pPr>
            <w:r>
              <w:rPr>
                <w:sz w:val="18"/>
              </w:rPr>
              <w:t>03.08.2020</w:t>
            </w:r>
          </w:p>
        </w:tc>
      </w:tr>
      <w:tr w:rsidR="002A0C4C">
        <w:trPr>
          <w:trHeight w:val="330"/>
        </w:trPr>
        <w:tc>
          <w:tcPr>
            <w:tcW w:w="2017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2A0C4C" w:rsidRDefault="007B28EA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176" w:type="dxa"/>
          </w:tcPr>
          <w:p w:rsidR="002A0C4C" w:rsidRDefault="007B28EA">
            <w:pPr>
              <w:pStyle w:val="TableParagraph"/>
              <w:spacing w:before="57"/>
              <w:ind w:left="11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</w:tr>
      <w:tr w:rsidR="002A0C4C">
        <w:trPr>
          <w:trHeight w:val="431"/>
        </w:trPr>
        <w:tc>
          <w:tcPr>
            <w:tcW w:w="2017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2A0C4C" w:rsidRDefault="002A0C4C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2A0C4C" w:rsidRDefault="007B28EA"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176" w:type="dxa"/>
          </w:tcPr>
          <w:p w:rsidR="002A0C4C" w:rsidRDefault="007B28EA">
            <w:pPr>
              <w:pStyle w:val="TableParagraph"/>
              <w:spacing w:before="110"/>
              <w:ind w:left="111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</w:tbl>
    <w:p w:rsidR="002A0C4C" w:rsidRDefault="002A0C4C">
      <w:pPr>
        <w:pStyle w:val="GvdeMetni"/>
        <w:spacing w:before="7"/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579"/>
        <w:gridCol w:w="2267"/>
        <w:gridCol w:w="1598"/>
        <w:gridCol w:w="332"/>
        <w:gridCol w:w="881"/>
      </w:tblGrid>
      <w:tr w:rsidR="002A0C4C">
        <w:trPr>
          <w:trHeight w:val="270"/>
        </w:trPr>
        <w:tc>
          <w:tcPr>
            <w:tcW w:w="4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Tahsis İsteyen Topluluk/Birim /Kurum</w:t>
            </w:r>
          </w:p>
        </w:tc>
        <w:tc>
          <w:tcPr>
            <w:tcW w:w="50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C4C">
        <w:trPr>
          <w:trHeight w:val="277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Faaliyet Tarihi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C4C">
        <w:trPr>
          <w:trHeight w:val="278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Faaliyet Saati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C4C">
        <w:trPr>
          <w:trHeight w:val="27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Faaliyet Türü ve Konusu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C4C">
        <w:trPr>
          <w:trHeight w:val="830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Prova İsteniyorsa Gün ve Saat</w:t>
            </w:r>
          </w:p>
          <w:p w:rsidR="002A0C4C" w:rsidRDefault="007B28EA">
            <w:pPr>
              <w:pStyle w:val="TableParagraph"/>
              <w:spacing w:before="7" w:line="274" w:lineRule="exact"/>
              <w:ind w:right="75"/>
              <w:rPr>
                <w:sz w:val="24"/>
              </w:rPr>
            </w:pPr>
            <w:r>
              <w:rPr>
                <w:sz w:val="24"/>
              </w:rPr>
              <w:t>(Tiyatro, Konser vb. Sanatsal Faaliyetler İçin)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</w:pPr>
          </w:p>
        </w:tc>
      </w:tr>
      <w:tr w:rsidR="002A0C4C">
        <w:trPr>
          <w:trHeight w:val="551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Konuk veya Konuşmacının Adı Soyadı</w:t>
            </w:r>
          </w:p>
          <w:p w:rsidR="002A0C4C" w:rsidRDefault="007B28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</w:pPr>
          </w:p>
        </w:tc>
      </w:tr>
      <w:tr w:rsidR="002A0C4C">
        <w:trPr>
          <w:trHeight w:val="273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ind w:left="4134" w:right="4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TALEPLER</w:t>
            </w:r>
          </w:p>
        </w:tc>
      </w:tr>
      <w:tr w:rsidR="002A0C4C">
        <w:trPr>
          <w:trHeight w:val="278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Saygı Duruşu ve İstiklal Marşı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 w:rsidR="002A0C4C">
        <w:trPr>
          <w:trHeight w:val="278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Barkovizyon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 w:rsidR="002A0C4C">
        <w:trPr>
          <w:trHeight w:val="27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Bilgisayar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Evet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Hayır</w:t>
            </w:r>
          </w:p>
        </w:tc>
      </w:tr>
      <w:tr w:rsidR="002A0C4C">
        <w:trPr>
          <w:trHeight w:val="27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Mikrofon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Masa Mikrofonu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Yaka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</w:tr>
      <w:tr w:rsidR="002A0C4C">
        <w:trPr>
          <w:trHeight w:val="273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Masa (Adet)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Salon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C4C" w:rsidRDefault="007B28E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Fuaye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C4C">
        <w:trPr>
          <w:trHeight w:val="551"/>
        </w:trPr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7B2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Etkinlik Sorumlusunun Ad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 xml:space="preserve"> ve</w:t>
            </w:r>
          </w:p>
          <w:p w:rsidR="002A0C4C" w:rsidRDefault="007B28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İletişim Bilgileri</w:t>
            </w:r>
          </w:p>
        </w:tc>
        <w:tc>
          <w:tcPr>
            <w:tcW w:w="5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4C" w:rsidRDefault="002A0C4C">
            <w:pPr>
              <w:pStyle w:val="TableParagraph"/>
              <w:ind w:left="0"/>
            </w:pPr>
          </w:p>
        </w:tc>
      </w:tr>
    </w:tbl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17"/>
        </w:rPr>
      </w:pPr>
    </w:p>
    <w:p w:rsidR="002A0C4C" w:rsidRDefault="007B28EA">
      <w:pPr>
        <w:pStyle w:val="KonuBal"/>
      </w:pPr>
      <w:r>
        <w:pict>
          <v:rect id="_x0000_s1028" style="position:absolute;left:0;text-align:left;margin-left:255.5pt;margin-top:-76.45pt;width:14.9pt;height:10.8pt;z-index:-15892992;mso-position-horizontal-relative:page" filled="f" strokeweight=".72pt">
            <w10:wrap anchorx="page"/>
          </v:rect>
        </w:pict>
      </w:r>
      <w:r>
        <w:pict>
          <v:shape id="_x0000_s1027" style="position:absolute;left:0;text-align:left;margin-left:365.9pt;margin-top:-119.2pt;width:14.9pt;height:66.75pt;z-index:-15892480;mso-position-horizontal-relative:page" coordorigin="7318,-2384" coordsize="298,1335" o:spt="100" adj="0,,0" path="m7318,-1313r297,l7615,-1529r-297,l7318,-1313xm7318,-1611r297,l7615,-1827r-297,l7318,-1611xm7318,-1889r297,l7615,-2105r-297,l7318,-1889xm7318,-2168r297,l7615,-2384r-297,l7318,-2168xm7332,-1049r283,l7615,-1246r-283,l7332,-104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77.7pt;margin-top:-119.2pt;width:14.9pt;height:53.55pt;z-index:-15891968;mso-position-horizontal-relative:page" coordorigin="9554,-2384" coordsize="298,1071" o:spt="100" adj="0,,0" path="m9554,-1313r298,l9852,-1529r-298,l9554,-1313xm9554,-1606r298,l9852,-1822r-298,l9554,-1606xm9554,-1889r298,l9852,-2105r-298,l9554,-1889xm9554,-2168r298,l9852,-2384r-298,l9554,-2168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ÖNEMLİ NOTLAR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ind w:right="143"/>
        <w:rPr>
          <w:sz w:val="24"/>
        </w:rPr>
      </w:pPr>
      <w:r>
        <w:rPr>
          <w:sz w:val="24"/>
        </w:rPr>
        <w:t xml:space="preserve">Bu Form Sadece Prof. Dr. M. Lütfü Çakmakçı Kültür Merkezi </w:t>
      </w:r>
      <w:r>
        <w:rPr>
          <w:spacing w:val="-3"/>
          <w:sz w:val="24"/>
        </w:rPr>
        <w:t xml:space="preserve">için </w:t>
      </w:r>
      <w:r>
        <w:rPr>
          <w:sz w:val="24"/>
        </w:rPr>
        <w:t>geçerli olup, diğer konferans salonları için ilgili birimden ön rezervasyon</w:t>
      </w:r>
      <w:r>
        <w:rPr>
          <w:spacing w:val="-5"/>
          <w:sz w:val="24"/>
        </w:rPr>
        <w:t xml:space="preserve"> </w:t>
      </w:r>
      <w:r>
        <w:rPr>
          <w:sz w:val="24"/>
        </w:rPr>
        <w:t>yaptırınız.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rPr>
          <w:sz w:val="24"/>
        </w:rPr>
      </w:pPr>
      <w:r>
        <w:rPr>
          <w:sz w:val="24"/>
        </w:rPr>
        <w:t xml:space="preserve">Mevcutta 1 adet </w:t>
      </w:r>
      <w:r>
        <w:rPr>
          <w:spacing w:val="-3"/>
          <w:sz w:val="24"/>
        </w:rPr>
        <w:t xml:space="preserve">yaka, </w:t>
      </w:r>
      <w:r>
        <w:rPr>
          <w:sz w:val="24"/>
        </w:rPr>
        <w:t xml:space="preserve">2 adet el telsiz mikrofonu bulunmaktadır. Masa mikrofonu ve diğer mikrofon ihtiyaçları için Kültür Müdürlüğü </w:t>
      </w:r>
      <w:r>
        <w:rPr>
          <w:spacing w:val="-4"/>
          <w:sz w:val="24"/>
        </w:rPr>
        <w:t xml:space="preserve">ile </w:t>
      </w:r>
      <w:r>
        <w:rPr>
          <w:sz w:val="24"/>
        </w:rPr>
        <w:t>iletişime geçilmesi</w:t>
      </w:r>
      <w:r>
        <w:rPr>
          <w:spacing w:val="7"/>
          <w:sz w:val="24"/>
        </w:rPr>
        <w:t xml:space="preserve"> </w:t>
      </w:r>
      <w:r>
        <w:rPr>
          <w:sz w:val="24"/>
        </w:rPr>
        <w:t>gerekmektedir</w:t>
      </w:r>
      <w:r>
        <w:rPr>
          <w:sz w:val="24"/>
        </w:rPr>
        <w:t>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ind w:right="122"/>
        <w:rPr>
          <w:sz w:val="24"/>
        </w:rPr>
      </w:pPr>
      <w:r>
        <w:rPr>
          <w:sz w:val="24"/>
        </w:rPr>
        <w:t xml:space="preserve">Plaket, </w:t>
      </w:r>
      <w:r>
        <w:rPr>
          <w:spacing w:val="-3"/>
          <w:sz w:val="24"/>
        </w:rPr>
        <w:t xml:space="preserve">kokteyl, </w:t>
      </w:r>
      <w:r>
        <w:rPr>
          <w:sz w:val="24"/>
        </w:rPr>
        <w:t xml:space="preserve">ulaşım, konaklama, </w:t>
      </w:r>
      <w:r>
        <w:rPr>
          <w:spacing w:val="-3"/>
          <w:sz w:val="24"/>
        </w:rPr>
        <w:t xml:space="preserve">yemek, </w:t>
      </w:r>
      <w:r>
        <w:rPr>
          <w:sz w:val="24"/>
        </w:rPr>
        <w:t>tercüme gibi istekler tahsis isteyen ilgili birim 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karşılanacaktır.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ind w:right="142"/>
        <w:rPr>
          <w:sz w:val="24"/>
        </w:rPr>
      </w:pPr>
      <w:r>
        <w:rPr>
          <w:sz w:val="24"/>
        </w:rPr>
        <w:t xml:space="preserve">Sunucu temini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sunuş metni hazırlanması etkinliği düzenleyen birim </w:t>
      </w:r>
      <w:r>
        <w:rPr>
          <w:spacing w:val="-3"/>
          <w:sz w:val="24"/>
        </w:rPr>
        <w:t xml:space="preserve">ya </w:t>
      </w:r>
      <w:r>
        <w:rPr>
          <w:sz w:val="24"/>
        </w:rPr>
        <w:t>da topluluk tarafından organize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rPr>
          <w:sz w:val="24"/>
        </w:rPr>
      </w:pPr>
      <w:r>
        <w:rPr>
          <w:sz w:val="24"/>
        </w:rPr>
        <w:t>Etkinliğin düzen</w:t>
      </w:r>
      <w:r>
        <w:rPr>
          <w:sz w:val="24"/>
        </w:rPr>
        <w:t>lenmesi istenen tarihten en az bir ay önce Kültür Şube Müdürlüğüne başvurulması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gerekmektedir.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ind w:right="134"/>
        <w:rPr>
          <w:b/>
          <w:sz w:val="24"/>
        </w:rPr>
      </w:pPr>
      <w:r>
        <w:rPr>
          <w:sz w:val="24"/>
        </w:rPr>
        <w:t xml:space="preserve">Etkinlik esnasında </w:t>
      </w:r>
      <w:r>
        <w:rPr>
          <w:spacing w:val="-5"/>
          <w:sz w:val="24"/>
        </w:rPr>
        <w:t xml:space="preserve">ya </w:t>
      </w:r>
      <w:r>
        <w:rPr>
          <w:sz w:val="24"/>
        </w:rPr>
        <w:t xml:space="preserve">da öncesinde bilgisayara bilgilerin- slaytların yerleştirilmesi ve bilgisayar kullanımından etkinliği düzenleyen birim </w:t>
      </w:r>
      <w:r>
        <w:rPr>
          <w:spacing w:val="-3"/>
          <w:sz w:val="24"/>
        </w:rPr>
        <w:t xml:space="preserve">ya </w:t>
      </w:r>
      <w:r>
        <w:rPr>
          <w:sz w:val="24"/>
        </w:rPr>
        <w:t>da topluluk sorumluğunda olup, denetimi Kültür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aittir</w:t>
      </w:r>
      <w:r>
        <w:rPr>
          <w:b/>
          <w:sz w:val="24"/>
        </w:rPr>
        <w:t>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ind w:right="130"/>
        <w:rPr>
          <w:sz w:val="24"/>
        </w:rPr>
      </w:pPr>
      <w:r>
        <w:rPr>
          <w:sz w:val="24"/>
        </w:rPr>
        <w:t xml:space="preserve">Kültür Merkezinde günde kaç etkinlik yapılabileceğine, salonun durumu, </w:t>
      </w:r>
      <w:r>
        <w:rPr>
          <w:spacing w:val="-4"/>
          <w:sz w:val="24"/>
        </w:rPr>
        <w:t xml:space="preserve">bir </w:t>
      </w:r>
      <w:r>
        <w:rPr>
          <w:sz w:val="24"/>
        </w:rPr>
        <w:t xml:space="preserve">gün önceki etkinliğin süresi, kullanılacak teknik malzeme </w:t>
      </w:r>
      <w:r>
        <w:rPr>
          <w:spacing w:val="-3"/>
          <w:sz w:val="24"/>
        </w:rPr>
        <w:t xml:space="preserve">ve </w:t>
      </w:r>
      <w:r>
        <w:rPr>
          <w:sz w:val="24"/>
        </w:rPr>
        <w:t>donanımın elverişli olup olmaması göz önünde bulundurularak Kültür Şube Müdürlüğünce karar</w:t>
      </w:r>
      <w:r>
        <w:rPr>
          <w:spacing w:val="12"/>
          <w:sz w:val="24"/>
        </w:rPr>
        <w:t xml:space="preserve"> </w:t>
      </w:r>
      <w:r>
        <w:rPr>
          <w:sz w:val="24"/>
        </w:rPr>
        <w:t>verilecektir.</w:t>
      </w:r>
    </w:p>
    <w:p w:rsidR="002A0C4C" w:rsidRDefault="007B28EA">
      <w:pPr>
        <w:pStyle w:val="ListeParagraf"/>
        <w:numPr>
          <w:ilvl w:val="0"/>
          <w:numId w:val="1"/>
        </w:numPr>
        <w:tabs>
          <w:tab w:val="left" w:pos="829"/>
        </w:tabs>
        <w:spacing w:line="242" w:lineRule="auto"/>
        <w:ind w:right="137"/>
        <w:rPr>
          <w:sz w:val="24"/>
        </w:rPr>
      </w:pPr>
      <w:r>
        <w:rPr>
          <w:sz w:val="24"/>
        </w:rPr>
        <w:t xml:space="preserve">Salon tahsis formunun geçerli olabilmesi için formun tahsis isteyen birim sorumlusu </w:t>
      </w:r>
      <w:r>
        <w:rPr>
          <w:spacing w:val="-3"/>
          <w:sz w:val="24"/>
        </w:rPr>
        <w:t xml:space="preserve">ya </w:t>
      </w:r>
      <w:r>
        <w:rPr>
          <w:sz w:val="24"/>
        </w:rPr>
        <w:t>da topluluk akademik danışmanı tarafından imzalanması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gerekmekte</w:t>
      </w:r>
      <w:r>
        <w:rPr>
          <w:sz w:val="24"/>
        </w:rPr>
        <w:t>dir.</w:t>
      </w:r>
    </w:p>
    <w:p w:rsidR="007B28EA" w:rsidRDefault="007B28EA" w:rsidP="007B28EA">
      <w:pPr>
        <w:tabs>
          <w:tab w:val="left" w:pos="829"/>
        </w:tabs>
        <w:spacing w:line="242" w:lineRule="auto"/>
        <w:ind w:right="137"/>
        <w:rPr>
          <w:sz w:val="24"/>
        </w:rPr>
      </w:pPr>
    </w:p>
    <w:p w:rsidR="007B28EA" w:rsidRDefault="007B28EA" w:rsidP="007B28EA">
      <w:pPr>
        <w:tabs>
          <w:tab w:val="left" w:pos="829"/>
        </w:tabs>
        <w:spacing w:line="242" w:lineRule="auto"/>
        <w:ind w:right="137"/>
        <w:rPr>
          <w:sz w:val="24"/>
        </w:rPr>
      </w:pPr>
    </w:p>
    <w:p w:rsidR="007B28EA" w:rsidRPr="007B28EA" w:rsidRDefault="007B28EA" w:rsidP="007B28EA">
      <w:pPr>
        <w:tabs>
          <w:tab w:val="left" w:pos="829"/>
        </w:tabs>
        <w:spacing w:line="242" w:lineRule="auto"/>
        <w:ind w:right="137"/>
        <w:rPr>
          <w:sz w:val="24"/>
        </w:rPr>
      </w:pPr>
      <w:bookmarkStart w:id="0" w:name="_GoBack"/>
      <w:bookmarkEnd w:id="0"/>
    </w:p>
    <w:p w:rsidR="002A0C4C" w:rsidRDefault="007B28EA">
      <w:pPr>
        <w:pStyle w:val="GvdeMetni"/>
        <w:tabs>
          <w:tab w:val="left" w:pos="6345"/>
        </w:tabs>
        <w:spacing w:before="195" w:line="242" w:lineRule="auto"/>
        <w:ind w:left="6490" w:right="879" w:hanging="6378"/>
      </w:pPr>
      <w:r>
        <w:t>K</w:t>
      </w:r>
      <w:r>
        <w:t>ültür</w:t>
      </w:r>
      <w:r>
        <w:rPr>
          <w:spacing w:val="-1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Onayı</w:t>
      </w:r>
      <w:r>
        <w:tab/>
      </w:r>
      <w:r>
        <w:rPr>
          <w:spacing w:val="-3"/>
        </w:rPr>
        <w:t xml:space="preserve">Talep </w:t>
      </w:r>
      <w:r>
        <w:t xml:space="preserve">Eden Birim/Topluluk Tarih/Ad </w:t>
      </w:r>
      <w:proofErr w:type="spellStart"/>
      <w:r>
        <w:t>Soyad</w:t>
      </w:r>
      <w:proofErr w:type="spellEnd"/>
      <w:r>
        <w:t>/</w:t>
      </w:r>
      <w:r>
        <w:rPr>
          <w:spacing w:val="-1"/>
        </w:rPr>
        <w:t xml:space="preserve"> </w:t>
      </w:r>
      <w:r>
        <w:t>İmza</w:t>
      </w: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rPr>
          <w:sz w:val="20"/>
        </w:rPr>
      </w:pPr>
    </w:p>
    <w:p w:rsidR="002A0C4C" w:rsidRDefault="002A0C4C">
      <w:pPr>
        <w:pStyle w:val="GvdeMetni"/>
        <w:spacing w:before="1"/>
        <w:rPr>
          <w:sz w:val="18"/>
        </w:rPr>
      </w:pPr>
    </w:p>
    <w:sectPr w:rsidR="002A0C4C">
      <w:type w:val="continuous"/>
      <w:pgSz w:w="11910" w:h="16840"/>
      <w:pgMar w:top="260" w:right="100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6079D"/>
    <w:multiLevelType w:val="hybridMultilevel"/>
    <w:tmpl w:val="9CBA1844"/>
    <w:lvl w:ilvl="0" w:tplc="64AC88E4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D8A62E0">
      <w:numFmt w:val="bullet"/>
      <w:lvlText w:val="•"/>
      <w:lvlJc w:val="left"/>
      <w:pPr>
        <w:ind w:left="1726" w:hanging="361"/>
      </w:pPr>
      <w:rPr>
        <w:rFonts w:hint="default"/>
        <w:lang w:val="tr-TR" w:eastAsia="en-US" w:bidi="ar-SA"/>
      </w:rPr>
    </w:lvl>
    <w:lvl w:ilvl="2" w:tplc="ACACAD2E">
      <w:numFmt w:val="bullet"/>
      <w:lvlText w:val="•"/>
      <w:lvlJc w:val="left"/>
      <w:pPr>
        <w:ind w:left="2632" w:hanging="361"/>
      </w:pPr>
      <w:rPr>
        <w:rFonts w:hint="default"/>
        <w:lang w:val="tr-TR" w:eastAsia="en-US" w:bidi="ar-SA"/>
      </w:rPr>
    </w:lvl>
    <w:lvl w:ilvl="3" w:tplc="3E98A266">
      <w:numFmt w:val="bullet"/>
      <w:lvlText w:val="•"/>
      <w:lvlJc w:val="left"/>
      <w:pPr>
        <w:ind w:left="3539" w:hanging="361"/>
      </w:pPr>
      <w:rPr>
        <w:rFonts w:hint="default"/>
        <w:lang w:val="tr-TR" w:eastAsia="en-US" w:bidi="ar-SA"/>
      </w:rPr>
    </w:lvl>
    <w:lvl w:ilvl="4" w:tplc="8DD23776">
      <w:numFmt w:val="bullet"/>
      <w:lvlText w:val="•"/>
      <w:lvlJc w:val="left"/>
      <w:pPr>
        <w:ind w:left="4445" w:hanging="361"/>
      </w:pPr>
      <w:rPr>
        <w:rFonts w:hint="default"/>
        <w:lang w:val="tr-TR" w:eastAsia="en-US" w:bidi="ar-SA"/>
      </w:rPr>
    </w:lvl>
    <w:lvl w:ilvl="5" w:tplc="10165FDC">
      <w:numFmt w:val="bullet"/>
      <w:lvlText w:val="•"/>
      <w:lvlJc w:val="left"/>
      <w:pPr>
        <w:ind w:left="5352" w:hanging="361"/>
      </w:pPr>
      <w:rPr>
        <w:rFonts w:hint="default"/>
        <w:lang w:val="tr-TR" w:eastAsia="en-US" w:bidi="ar-SA"/>
      </w:rPr>
    </w:lvl>
    <w:lvl w:ilvl="6" w:tplc="CF8EF1AE">
      <w:numFmt w:val="bullet"/>
      <w:lvlText w:val="•"/>
      <w:lvlJc w:val="left"/>
      <w:pPr>
        <w:ind w:left="6258" w:hanging="361"/>
      </w:pPr>
      <w:rPr>
        <w:rFonts w:hint="default"/>
        <w:lang w:val="tr-TR" w:eastAsia="en-US" w:bidi="ar-SA"/>
      </w:rPr>
    </w:lvl>
    <w:lvl w:ilvl="7" w:tplc="3338621A">
      <w:numFmt w:val="bullet"/>
      <w:lvlText w:val="•"/>
      <w:lvlJc w:val="left"/>
      <w:pPr>
        <w:ind w:left="7164" w:hanging="361"/>
      </w:pPr>
      <w:rPr>
        <w:rFonts w:hint="default"/>
        <w:lang w:val="tr-TR" w:eastAsia="en-US" w:bidi="ar-SA"/>
      </w:rPr>
    </w:lvl>
    <w:lvl w:ilvl="8" w:tplc="E548B3CE">
      <w:numFmt w:val="bullet"/>
      <w:lvlText w:val="•"/>
      <w:lvlJc w:val="left"/>
      <w:pPr>
        <w:ind w:left="8071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0C4C"/>
    <w:rsid w:val="002A0C4C"/>
    <w:rsid w:val="007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8842E5"/>
  <w15:docId w15:val="{1B45A897-BCAF-45A8-922A-8479B83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 w:line="272" w:lineRule="exact"/>
      <w:ind w:left="3870" w:right="389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8" w:right="14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Seda ARIKAN</cp:lastModifiedBy>
  <cp:revision>2</cp:revision>
  <dcterms:created xsi:type="dcterms:W3CDTF">2021-12-07T08:01:00Z</dcterms:created>
  <dcterms:modified xsi:type="dcterms:W3CDTF">2021-12-07T08:03:00Z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