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178"/>
        <w:gridCol w:w="977"/>
        <w:gridCol w:w="992"/>
        <w:gridCol w:w="1985"/>
      </w:tblGrid>
      <w:tr w:rsidR="00631FD4" w:rsidRPr="00DF6349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146BF9">
        <w:trPr>
          <w:trHeight w:val="845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331681" w:rsidRDefault="00331681" w:rsidP="00287561">
            <w:pPr>
              <w:jc w:val="left"/>
            </w:pPr>
            <w:r w:rsidRPr="00331681">
              <w:rPr>
                <w:bCs/>
              </w:rPr>
              <w:t>Sürekli İşçi Tediye Ödemelerine İlişkin Ön Mali Kontrol Listesi</w:t>
            </w:r>
          </w:p>
        </w:tc>
      </w:tr>
      <w:tr w:rsidR="00631FD4" w:rsidRPr="00DF6349" w:rsidTr="00146BF9">
        <w:trPr>
          <w:trHeight w:val="1835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393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977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992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331681" w:rsidRPr="00DF6349" w:rsidTr="00F05DE1">
        <w:trPr>
          <w:trHeight w:val="686"/>
        </w:trPr>
        <w:tc>
          <w:tcPr>
            <w:tcW w:w="711" w:type="dxa"/>
            <w:vAlign w:val="center"/>
            <w:hideMark/>
          </w:tcPr>
          <w:p w:rsidR="00331681" w:rsidRPr="00DF6349" w:rsidRDefault="00331681" w:rsidP="00331681">
            <w:r w:rsidRPr="00DF6349">
              <w:t>1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D30751" w:rsidRDefault="004F78B4" w:rsidP="004F78B4">
            <w:r>
              <w:t xml:space="preserve">Bordro, personel bildirimi ve </w:t>
            </w:r>
            <w:bookmarkStart w:id="0" w:name="_GoBack"/>
            <w:bookmarkEnd w:id="0"/>
            <w:r w:rsidR="00331681" w:rsidRPr="002A5E07">
              <w:t>banka listesi eklendi mi?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331681">
        <w:trPr>
          <w:trHeight w:val="709"/>
        </w:trPr>
        <w:tc>
          <w:tcPr>
            <w:tcW w:w="711" w:type="dxa"/>
            <w:vAlign w:val="center"/>
          </w:tcPr>
          <w:p w:rsidR="00331681" w:rsidRPr="00DF6349" w:rsidRDefault="00331681" w:rsidP="00331681">
            <w:r w:rsidRPr="00DF6349">
              <w:t>2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2A5E07" w:rsidRDefault="00331681" w:rsidP="00331681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331681">
        <w:trPr>
          <w:trHeight w:val="847"/>
        </w:trPr>
        <w:tc>
          <w:tcPr>
            <w:tcW w:w="711" w:type="dxa"/>
            <w:vAlign w:val="center"/>
            <w:hideMark/>
          </w:tcPr>
          <w:p w:rsidR="00331681" w:rsidRPr="00DF6349" w:rsidRDefault="00331681" w:rsidP="00331681">
            <w:r w:rsidRPr="00DF6349">
              <w:t>3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2A5E07" w:rsidRDefault="00331681" w:rsidP="00331681">
            <w:r w:rsidRPr="002A5E07">
              <w:t>BES, kesinti listeleri ve kesintiye ilişkin diğer evraklar eklendi mi? (Kesinti varsa)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287561">
        <w:trPr>
          <w:trHeight w:val="621"/>
        </w:trPr>
        <w:tc>
          <w:tcPr>
            <w:tcW w:w="711" w:type="dxa"/>
            <w:vAlign w:val="center"/>
          </w:tcPr>
          <w:p w:rsidR="00331681" w:rsidRPr="00DF6349" w:rsidRDefault="00331681" w:rsidP="00331681">
            <w:r w:rsidRPr="00DF6349">
              <w:t>4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C11138" w:rsidRDefault="00331681" w:rsidP="00331681">
            <w:r w:rsidRPr="00E068DB">
              <w:t>Tediye ödemesine ilişkin Cumhurbaşkanı Kararı eklendi mi?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331681">
        <w:trPr>
          <w:trHeight w:val="628"/>
        </w:trPr>
        <w:tc>
          <w:tcPr>
            <w:tcW w:w="711" w:type="dxa"/>
            <w:vAlign w:val="center"/>
            <w:hideMark/>
          </w:tcPr>
          <w:p w:rsidR="00331681" w:rsidRPr="00DF6349" w:rsidRDefault="00331681" w:rsidP="00331681">
            <w:r w:rsidRPr="00DF6349">
              <w:t>5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C15408" w:rsidRDefault="00331681" w:rsidP="00331681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5D2D92">
        <w:trPr>
          <w:trHeight w:val="700"/>
        </w:trPr>
        <w:tc>
          <w:tcPr>
            <w:tcW w:w="711" w:type="dxa"/>
            <w:vAlign w:val="center"/>
            <w:hideMark/>
          </w:tcPr>
          <w:p w:rsidR="00331681" w:rsidRPr="00DF6349" w:rsidRDefault="00331681" w:rsidP="00331681">
            <w:r w:rsidRPr="00DF6349">
              <w:t>6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574B3F" w:rsidRDefault="00331681" w:rsidP="00331681">
            <w:r w:rsidRPr="00E026EE">
              <w:t>Ödeme emri belgesindeki imzalar yetkililer çizelgesine uygun mu?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331681" w:rsidRPr="00DF6349" w:rsidTr="00331681">
        <w:trPr>
          <w:trHeight w:val="1060"/>
        </w:trPr>
        <w:tc>
          <w:tcPr>
            <w:tcW w:w="711" w:type="dxa"/>
            <w:vAlign w:val="center"/>
          </w:tcPr>
          <w:p w:rsidR="00331681" w:rsidRPr="00DF6349" w:rsidRDefault="00331681" w:rsidP="00331681">
            <w:r w:rsidRPr="00DF6349">
              <w:t>7</w:t>
            </w:r>
          </w:p>
        </w:tc>
        <w:tc>
          <w:tcPr>
            <w:tcW w:w="6393" w:type="dxa"/>
            <w:gridSpan w:val="2"/>
            <w:vAlign w:val="center"/>
          </w:tcPr>
          <w:p w:rsidR="00331681" w:rsidRPr="00574B3F" w:rsidRDefault="00331681" w:rsidP="00331681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977" w:type="dxa"/>
            <w:noWrap/>
            <w:vAlign w:val="center"/>
          </w:tcPr>
          <w:p w:rsidR="00331681" w:rsidRPr="00DF6349" w:rsidRDefault="00331681" w:rsidP="00331681"/>
        </w:tc>
        <w:tc>
          <w:tcPr>
            <w:tcW w:w="992" w:type="dxa"/>
            <w:noWrap/>
            <w:vAlign w:val="center"/>
          </w:tcPr>
          <w:p w:rsidR="00331681" w:rsidRPr="00DF6349" w:rsidRDefault="00331681" w:rsidP="00331681"/>
        </w:tc>
        <w:tc>
          <w:tcPr>
            <w:tcW w:w="1985" w:type="dxa"/>
            <w:noWrap/>
            <w:vAlign w:val="center"/>
          </w:tcPr>
          <w:p w:rsidR="00331681" w:rsidRPr="00DF6349" w:rsidRDefault="00331681" w:rsidP="00331681"/>
        </w:tc>
      </w:tr>
      <w:tr w:rsidR="00F05DE1" w:rsidRPr="00DF6349" w:rsidTr="00331681">
        <w:trPr>
          <w:trHeight w:val="1909"/>
        </w:trPr>
        <w:tc>
          <w:tcPr>
            <w:tcW w:w="7104" w:type="dxa"/>
            <w:gridSpan w:val="3"/>
            <w:vAlign w:val="center"/>
            <w:hideMark/>
          </w:tcPr>
          <w:p w:rsidR="00F05DE1" w:rsidRPr="00DF6349" w:rsidRDefault="00F05DE1" w:rsidP="00F05DE1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954" w:type="dxa"/>
            <w:gridSpan w:val="3"/>
            <w:vAlign w:val="center"/>
            <w:hideMark/>
          </w:tcPr>
          <w:p w:rsidR="00F05DE1" w:rsidRPr="00DF6349" w:rsidRDefault="00F05DE1" w:rsidP="00F05DE1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F05DE1" w:rsidRPr="00DF6349" w:rsidRDefault="00F05DE1" w:rsidP="00F05DE1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F05DE1" w:rsidRPr="00DF6349" w:rsidRDefault="00F05DE1" w:rsidP="00F05DE1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F05DE1" w:rsidRPr="00DF6349" w:rsidRDefault="00F05DE1" w:rsidP="00F05DE1">
            <w:pPr>
              <w:jc w:val="left"/>
              <w:rPr>
                <w:b/>
              </w:rPr>
            </w:pPr>
            <w:r w:rsidRPr="00DF6349">
              <w:rPr>
                <w:b/>
              </w:rPr>
              <w:br/>
            </w: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F05DE1" w:rsidRPr="00DF6349" w:rsidRDefault="00F05DE1" w:rsidP="00F05DE1">
            <w:pPr>
              <w:jc w:val="left"/>
              <w:rPr>
                <w:b/>
              </w:rPr>
            </w:pPr>
          </w:p>
        </w:tc>
      </w:tr>
    </w:tbl>
    <w:p w:rsidR="00CD1D47" w:rsidRPr="00351E90" w:rsidRDefault="004F78B4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331681" w:rsidRDefault="00331681" w:rsidP="00331681">
          <w:pPr>
            <w:jc w:val="center"/>
            <w:rPr>
              <w:b/>
            </w:rPr>
          </w:pPr>
          <w:r w:rsidRPr="00331681">
            <w:rPr>
              <w:b/>
              <w:bCs/>
            </w:rPr>
            <w:t>Sürekli İşçi Tediye Ödemelerine İlişkin Ön</w:t>
          </w:r>
          <w:r w:rsidR="00287561" w:rsidRPr="00331681">
            <w:rPr>
              <w:b/>
              <w:bCs/>
            </w:rPr>
            <w:t xml:space="preserve">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351E90" w:rsidRPr="00331681">
            <w:t>02</w:t>
          </w:r>
          <w:r w:rsidR="00331681" w:rsidRPr="00331681">
            <w:t>8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415158"/>
    <w:rsid w:val="004C49C4"/>
    <w:rsid w:val="004F0592"/>
    <w:rsid w:val="004F78B4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61EA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22</cp:revision>
  <cp:lastPrinted>2025-12-01T08:13:00Z</cp:lastPrinted>
  <dcterms:created xsi:type="dcterms:W3CDTF">2026-01-16T09:14:00Z</dcterms:created>
  <dcterms:modified xsi:type="dcterms:W3CDTF">2026-01-21T08:20:00Z</dcterms:modified>
</cp:coreProperties>
</file>